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8ACA6" w14:textId="1B7C1764" w:rsidR="003E269B" w:rsidRDefault="003E269B" w:rsidP="00890D9A">
      <w:pPr>
        <w:spacing w:line="276" w:lineRule="auto"/>
        <w:ind w:right="57"/>
        <w:rPr>
          <w:sz w:val="22"/>
          <w:szCs w:val="22"/>
        </w:rPr>
      </w:pPr>
    </w:p>
    <w:p w14:paraId="1203775F" w14:textId="77777777" w:rsidR="00890D9A" w:rsidRPr="00890D9A" w:rsidRDefault="00890D9A" w:rsidP="00890D9A">
      <w:pPr>
        <w:pStyle w:val="GovSectionOpeningParagraph"/>
        <w:spacing w:after="0" w:line="240" w:lineRule="auto"/>
        <w:rPr>
          <w:rFonts w:ascii="Arial" w:hAnsi="Arial" w:cs="Arial"/>
          <w:color w:val="auto"/>
        </w:rPr>
      </w:pPr>
      <w:r w:rsidRPr="00890D9A">
        <w:rPr>
          <w:rFonts w:ascii="Arial" w:hAnsi="Arial" w:cs="Arial"/>
          <w:color w:val="auto"/>
        </w:rPr>
        <w:t xml:space="preserve">This Fact Sheet provides Community Pharmacists with information about how to complete monthly dosing sheets (medication administration charts) for clients receiving opioid pharmacotherapy treatment.  </w:t>
      </w:r>
    </w:p>
    <w:p w14:paraId="2A07291E" w14:textId="183DE12E" w:rsidR="00890D9A" w:rsidRPr="00890D9A" w:rsidRDefault="00890D9A" w:rsidP="00890D9A">
      <w:pPr>
        <w:pStyle w:val="GovHeading3"/>
        <w:spacing w:before="360"/>
        <w:rPr>
          <w:rFonts w:ascii="Arial" w:hAnsi="Arial" w:cs="Arial"/>
          <w:b/>
          <w:sz w:val="24"/>
        </w:rPr>
      </w:pPr>
      <w:r>
        <w:rPr>
          <w:rFonts w:ascii="Arial" w:hAnsi="Arial" w:cs="Arial"/>
          <w:b/>
          <w:sz w:val="24"/>
        </w:rPr>
        <w:t>General requirements</w:t>
      </w:r>
    </w:p>
    <w:p w14:paraId="6FC137D1" w14:textId="1503E547" w:rsidR="00890D9A" w:rsidRPr="00890D9A" w:rsidRDefault="00890D9A" w:rsidP="00890D9A">
      <w:pPr>
        <w:pStyle w:val="GovBody"/>
        <w:numPr>
          <w:ilvl w:val="0"/>
          <w:numId w:val="5"/>
        </w:numPr>
        <w:ind w:left="567" w:hanging="567"/>
        <w:rPr>
          <w:rFonts w:ascii="Arial" w:hAnsi="Arial" w:cs="Arial"/>
        </w:rPr>
      </w:pPr>
      <w:r w:rsidRPr="00890D9A">
        <w:rPr>
          <w:rFonts w:ascii="Arial" w:hAnsi="Arial" w:cs="Arial"/>
        </w:rPr>
        <w:t>Three formats of the dosing sheets are available for use.  These include PDF, Word</w:t>
      </w:r>
      <w:r w:rsidR="00334A6D">
        <w:rPr>
          <w:rFonts w:ascii="Arial" w:hAnsi="Arial" w:cs="Arial"/>
        </w:rPr>
        <w:t>,</w:t>
      </w:r>
      <w:r w:rsidRPr="00890D9A">
        <w:rPr>
          <w:rFonts w:ascii="Arial" w:hAnsi="Arial" w:cs="Arial"/>
        </w:rPr>
        <w:t xml:space="preserve"> and Excel formats. Choose a format which best suits your needs. </w:t>
      </w:r>
    </w:p>
    <w:p w14:paraId="6287378C" w14:textId="77777777" w:rsidR="00890D9A" w:rsidRPr="00890D9A" w:rsidRDefault="00890D9A" w:rsidP="00890D9A">
      <w:pPr>
        <w:pStyle w:val="GovBody"/>
        <w:numPr>
          <w:ilvl w:val="0"/>
          <w:numId w:val="5"/>
        </w:numPr>
        <w:ind w:left="567" w:hanging="567"/>
        <w:rPr>
          <w:rFonts w:ascii="Arial" w:hAnsi="Arial" w:cs="Arial"/>
        </w:rPr>
      </w:pPr>
      <w:r w:rsidRPr="00890D9A">
        <w:rPr>
          <w:rFonts w:ascii="Arial" w:hAnsi="Arial" w:cs="Arial"/>
        </w:rPr>
        <w:t>All dosing sheets can be printed as a blank form and then completed manually.</w:t>
      </w:r>
    </w:p>
    <w:p w14:paraId="786AE1FA" w14:textId="77777777" w:rsidR="00890D9A" w:rsidRPr="00890D9A" w:rsidRDefault="00890D9A" w:rsidP="00890D9A">
      <w:pPr>
        <w:pStyle w:val="GovBody"/>
        <w:numPr>
          <w:ilvl w:val="0"/>
          <w:numId w:val="5"/>
        </w:numPr>
        <w:ind w:left="567" w:hanging="567"/>
        <w:rPr>
          <w:rFonts w:ascii="Arial" w:hAnsi="Arial" w:cs="Arial"/>
        </w:rPr>
      </w:pPr>
      <w:r w:rsidRPr="00890D9A">
        <w:rPr>
          <w:rFonts w:ascii="Arial" w:hAnsi="Arial" w:cs="Arial"/>
        </w:rPr>
        <w:t>When completing the dosing sheets manually, please ensure all details are written clearly so they are legible and easy to read. If an error is made when completing the dosing sheets, simply rule a line through the incorrect text and clearly re-write the correct details.</w:t>
      </w:r>
    </w:p>
    <w:p w14:paraId="376C3825" w14:textId="77777777" w:rsidR="00890D9A" w:rsidRPr="00890D9A" w:rsidRDefault="00890D9A" w:rsidP="00890D9A">
      <w:pPr>
        <w:pStyle w:val="GovBody"/>
        <w:numPr>
          <w:ilvl w:val="0"/>
          <w:numId w:val="5"/>
        </w:numPr>
        <w:ind w:left="567" w:hanging="567"/>
        <w:rPr>
          <w:rFonts w:ascii="Arial" w:hAnsi="Arial" w:cs="Arial"/>
        </w:rPr>
      </w:pPr>
      <w:r w:rsidRPr="00890D9A">
        <w:rPr>
          <w:rFonts w:ascii="Arial" w:hAnsi="Arial" w:cs="Arial"/>
        </w:rPr>
        <w:t xml:space="preserve">Alternatively certain areas of the dosing sheets can be completed electronically prior to printing.  Only those fields that require information </w:t>
      </w:r>
      <w:proofErr w:type="gramStart"/>
      <w:r w:rsidRPr="00890D9A">
        <w:rPr>
          <w:rFonts w:ascii="Arial" w:hAnsi="Arial" w:cs="Arial"/>
        </w:rPr>
        <w:t>are able to</w:t>
      </w:r>
      <w:proofErr w:type="gramEnd"/>
      <w:r w:rsidRPr="00890D9A">
        <w:rPr>
          <w:rFonts w:ascii="Arial" w:hAnsi="Arial" w:cs="Arial"/>
        </w:rPr>
        <w:t xml:space="preserve"> be edited – the remainder of the dosing sheet is locked and cannot be changed.</w:t>
      </w:r>
    </w:p>
    <w:p w14:paraId="4DB2B4E3" w14:textId="518869B2" w:rsidR="00890D9A" w:rsidRPr="00890D9A" w:rsidRDefault="00890D9A" w:rsidP="00890D9A">
      <w:pPr>
        <w:pStyle w:val="GovBody"/>
        <w:numPr>
          <w:ilvl w:val="0"/>
          <w:numId w:val="5"/>
        </w:numPr>
        <w:ind w:left="567" w:hanging="567"/>
        <w:rPr>
          <w:rFonts w:ascii="Arial" w:hAnsi="Arial" w:cs="Arial"/>
        </w:rPr>
      </w:pPr>
      <w:r w:rsidRPr="00890D9A">
        <w:rPr>
          <w:rFonts w:ascii="Arial" w:hAnsi="Arial" w:cs="Arial"/>
        </w:rPr>
        <w:t xml:space="preserve">Dosing sheets are required to be provided to the Pharmaceutical Services Branch when required by a Poisons Inspector. Fax to 6173 0820; or scan and email to </w:t>
      </w:r>
      <w:hyperlink r:id="rId7" w:history="1">
        <w:r w:rsidRPr="00890D9A">
          <w:rPr>
            <w:rStyle w:val="Hyperlink"/>
            <w:rFonts w:ascii="Arial" w:hAnsi="Arial" w:cs="Arial"/>
          </w:rPr>
          <w:t>pharmserv@health.tas.gov.au</w:t>
        </w:r>
      </w:hyperlink>
      <w:r w:rsidRPr="00890D9A">
        <w:rPr>
          <w:rFonts w:ascii="Arial" w:hAnsi="Arial" w:cs="Arial"/>
        </w:rPr>
        <w:t>.</w:t>
      </w:r>
    </w:p>
    <w:p w14:paraId="5BD25350" w14:textId="34FDEA3C" w:rsidR="00890D9A" w:rsidRPr="00890D9A" w:rsidRDefault="00890D9A" w:rsidP="00890D9A">
      <w:pPr>
        <w:pStyle w:val="GovHeading3"/>
        <w:spacing w:before="360"/>
        <w:rPr>
          <w:rFonts w:ascii="Arial" w:hAnsi="Arial" w:cs="Arial"/>
          <w:sz w:val="24"/>
        </w:rPr>
      </w:pPr>
      <w:r>
        <w:rPr>
          <w:rFonts w:ascii="Arial" w:hAnsi="Arial" w:cs="Arial"/>
          <w:b/>
          <w:sz w:val="24"/>
        </w:rPr>
        <w:t>Individual patient dosing sheets</w:t>
      </w:r>
      <w:r w:rsidRPr="00890D9A">
        <w:rPr>
          <w:rFonts w:ascii="Arial" w:hAnsi="Arial" w:cs="Arial"/>
          <w:sz w:val="24"/>
        </w:rPr>
        <w:t xml:space="preserve"> </w:t>
      </w:r>
      <w:r w:rsidRPr="00890D9A">
        <w:rPr>
          <w:rFonts w:ascii="Arial" w:hAnsi="Arial" w:cs="Arial"/>
          <w:b/>
          <w:sz w:val="24"/>
        </w:rPr>
        <w:t>(Medication Administration Charts)</w:t>
      </w:r>
    </w:p>
    <w:p w14:paraId="2ED2FEA7" w14:textId="77777777" w:rsidR="00890D9A" w:rsidRPr="00890D9A" w:rsidRDefault="00890D9A" w:rsidP="00890D9A">
      <w:pPr>
        <w:pStyle w:val="GovBody"/>
        <w:numPr>
          <w:ilvl w:val="0"/>
          <w:numId w:val="6"/>
        </w:numPr>
        <w:ind w:left="567" w:hanging="567"/>
        <w:rPr>
          <w:rFonts w:ascii="Arial" w:hAnsi="Arial" w:cs="Arial"/>
        </w:rPr>
      </w:pPr>
      <w:r w:rsidRPr="00890D9A">
        <w:rPr>
          <w:rFonts w:ascii="Arial" w:hAnsi="Arial" w:cs="Arial"/>
        </w:rPr>
        <w:t>A separate dosing sheet must be used for each individual patient every month.  Please ensure you fill out all required fields of information on each dosing sheet.</w:t>
      </w:r>
    </w:p>
    <w:p w14:paraId="6F80174B" w14:textId="77777777" w:rsidR="00890D9A" w:rsidRPr="00890D9A" w:rsidRDefault="00890D9A" w:rsidP="00890D9A">
      <w:pPr>
        <w:pStyle w:val="GovBody"/>
        <w:numPr>
          <w:ilvl w:val="0"/>
          <w:numId w:val="6"/>
        </w:numPr>
        <w:ind w:left="567" w:hanging="567"/>
        <w:rPr>
          <w:rFonts w:ascii="Arial" w:hAnsi="Arial" w:cs="Arial"/>
        </w:rPr>
      </w:pPr>
      <w:r w:rsidRPr="00890D9A">
        <w:rPr>
          <w:rFonts w:ascii="Arial" w:hAnsi="Arial" w:cs="Arial"/>
        </w:rPr>
        <w:t>You may use pharmacy dispensing labels for pharmacy and patient detail fields in the header of each dosing sheet.  All required information must be present.</w:t>
      </w:r>
    </w:p>
    <w:p w14:paraId="4FF38176" w14:textId="18C412FF" w:rsidR="00245806" w:rsidRDefault="00890D9A" w:rsidP="00334A6D">
      <w:pPr>
        <w:pStyle w:val="GovBody"/>
        <w:numPr>
          <w:ilvl w:val="0"/>
          <w:numId w:val="6"/>
        </w:numPr>
        <w:ind w:left="567" w:hanging="567"/>
        <w:rPr>
          <w:rFonts w:ascii="Arial" w:hAnsi="Arial" w:cs="Arial"/>
        </w:rPr>
      </w:pPr>
      <w:r w:rsidRPr="00890D9A">
        <w:rPr>
          <w:rFonts w:ascii="Arial" w:hAnsi="Arial" w:cs="Arial"/>
        </w:rPr>
        <w:t>Each dosing sheet has an end of month summary table for completion and sign off by the pharmacist.  The end of month summary table is slightly different for each opioid pharmacotherapy as follows:</w:t>
      </w:r>
    </w:p>
    <w:p w14:paraId="351976AA" w14:textId="77777777" w:rsidR="00334A6D" w:rsidRPr="00334A6D" w:rsidRDefault="00334A6D" w:rsidP="00334A6D">
      <w:pPr>
        <w:pStyle w:val="GovBody"/>
        <w:ind w:left="567"/>
        <w:rPr>
          <w:rFonts w:ascii="Arial" w:hAnsi="Arial" w:cs="Arial"/>
        </w:rPr>
      </w:pPr>
    </w:p>
    <w:tbl>
      <w:tblPr>
        <w:tblStyle w:val="TableGrid"/>
        <w:tblW w:w="0" w:type="auto"/>
        <w:tblLook w:val="04A0" w:firstRow="1" w:lastRow="0" w:firstColumn="1" w:lastColumn="0" w:noHBand="0" w:noVBand="1"/>
      </w:tblPr>
      <w:tblGrid>
        <w:gridCol w:w="9016"/>
      </w:tblGrid>
      <w:tr w:rsidR="00890D9A" w14:paraId="55C7B5AE" w14:textId="77777777" w:rsidTr="00890D9A">
        <w:tc>
          <w:tcPr>
            <w:tcW w:w="9016" w:type="dxa"/>
          </w:tcPr>
          <w:p w14:paraId="5D3F6B9D" w14:textId="77777777" w:rsidR="00890D9A" w:rsidRPr="00890D9A" w:rsidRDefault="00890D9A" w:rsidP="00245806">
            <w:pPr>
              <w:pStyle w:val="GovHeading4"/>
              <w:rPr>
                <w:b/>
                <w:bCs/>
                <w:color w:val="auto"/>
              </w:rPr>
            </w:pPr>
            <w:r w:rsidRPr="00890D9A">
              <w:rPr>
                <w:b/>
                <w:bCs/>
                <w:color w:val="auto"/>
              </w:rPr>
              <w:t>Suboxone®/Subutex® Summary</w:t>
            </w:r>
          </w:p>
          <w:p w14:paraId="65103D4A" w14:textId="77777777" w:rsidR="00890D9A" w:rsidRPr="00890D9A" w:rsidRDefault="00890D9A" w:rsidP="00334A6D">
            <w:pPr>
              <w:tabs>
                <w:tab w:val="left" w:pos="4678"/>
                <w:tab w:val="left" w:pos="5954"/>
                <w:tab w:val="left" w:pos="7513"/>
              </w:tabs>
              <w:spacing w:before="240"/>
              <w:ind w:left="169"/>
              <w:rPr>
                <w:rFonts w:ascii="Arial" w:hAnsi="Arial" w:cs="Arial"/>
                <w:b/>
                <w:sz w:val="18"/>
                <w:szCs w:val="15"/>
              </w:rPr>
            </w:pPr>
            <w:r w:rsidRPr="00890D9A">
              <w:rPr>
                <w:rFonts w:ascii="Arial" w:hAnsi="Arial" w:cs="Arial"/>
                <w:b/>
                <w:sz w:val="18"/>
                <w:szCs w:val="15"/>
              </w:rPr>
              <w:t>END OF MONTH SUMMARY (for payment)</w:t>
            </w:r>
            <w:r w:rsidRPr="00890D9A">
              <w:rPr>
                <w:rFonts w:ascii="Arial" w:hAnsi="Arial" w:cs="Arial"/>
                <w:b/>
                <w:sz w:val="18"/>
                <w:szCs w:val="15"/>
              </w:rPr>
              <w:tab/>
            </w:r>
          </w:p>
          <w:tbl>
            <w:tblPr>
              <w:tblW w:w="8392" w:type="dxa"/>
              <w:tblBorders>
                <w:top w:val="single" w:sz="4" w:space="0" w:color="405FAF"/>
                <w:left w:val="single" w:sz="4" w:space="0" w:color="405FAF"/>
                <w:bottom w:val="single" w:sz="4" w:space="0" w:color="405FAF"/>
                <w:right w:val="single" w:sz="4" w:space="0" w:color="405FAF"/>
              </w:tblBorders>
              <w:tblLook w:val="01E0" w:firstRow="1" w:lastRow="1" w:firstColumn="1" w:lastColumn="1" w:noHBand="0" w:noVBand="0"/>
            </w:tblPr>
            <w:tblGrid>
              <w:gridCol w:w="1853"/>
              <w:gridCol w:w="1436"/>
              <w:gridCol w:w="1417"/>
              <w:gridCol w:w="2126"/>
              <w:gridCol w:w="1560"/>
            </w:tblGrid>
            <w:tr w:rsidR="00890D9A" w:rsidRPr="00890D9A" w14:paraId="7B968164" w14:textId="77777777" w:rsidTr="00890D9A">
              <w:trPr>
                <w:trHeight w:val="372"/>
              </w:trPr>
              <w:tc>
                <w:tcPr>
                  <w:tcW w:w="1853" w:type="dxa"/>
                  <w:tcBorders>
                    <w:top w:val="single" w:sz="4" w:space="0" w:color="auto"/>
                    <w:left w:val="single" w:sz="4" w:space="0" w:color="auto"/>
                    <w:bottom w:val="nil"/>
                    <w:right w:val="single" w:sz="4" w:space="0" w:color="auto"/>
                  </w:tcBorders>
                </w:tcPr>
                <w:p w14:paraId="3B0C1A8C" w14:textId="77777777" w:rsidR="00890D9A" w:rsidRPr="00890D9A" w:rsidRDefault="00890D9A" w:rsidP="00890D9A">
                  <w:pPr>
                    <w:tabs>
                      <w:tab w:val="left" w:pos="882"/>
                      <w:tab w:val="left" w:pos="2837"/>
                      <w:tab w:val="left" w:pos="3192"/>
                      <w:tab w:val="left" w:pos="5067"/>
                    </w:tabs>
                    <w:spacing w:before="40"/>
                    <w:rPr>
                      <w:rFonts w:ascii="Arial" w:hAnsi="Arial" w:cs="Arial"/>
                      <w:sz w:val="18"/>
                      <w:szCs w:val="20"/>
                    </w:rPr>
                  </w:pPr>
                  <w:r w:rsidRPr="00890D9A">
                    <w:rPr>
                      <w:rFonts w:ascii="Arial" w:hAnsi="Arial" w:cs="Arial"/>
                      <w:sz w:val="18"/>
                      <w:szCs w:val="20"/>
                    </w:rPr>
                    <w:t xml:space="preserve">Total no. </w:t>
                  </w:r>
                  <w:proofErr w:type="spellStart"/>
                  <w:r w:rsidRPr="00890D9A">
                    <w:rPr>
                      <w:rFonts w:ascii="Arial" w:hAnsi="Arial" w:cs="Arial"/>
                      <w:sz w:val="18"/>
                      <w:szCs w:val="20"/>
                    </w:rPr>
                    <w:t>Bupe</w:t>
                  </w:r>
                  <w:proofErr w:type="spellEnd"/>
                  <w:r w:rsidRPr="00890D9A">
                    <w:rPr>
                      <w:rFonts w:ascii="Arial" w:hAnsi="Arial" w:cs="Arial"/>
                      <w:sz w:val="18"/>
                      <w:szCs w:val="20"/>
                    </w:rPr>
                    <w:t>. Doses:</w:t>
                  </w:r>
                </w:p>
              </w:tc>
              <w:tc>
                <w:tcPr>
                  <w:tcW w:w="1436" w:type="dxa"/>
                  <w:tcBorders>
                    <w:top w:val="single" w:sz="4" w:space="0" w:color="auto"/>
                    <w:left w:val="single" w:sz="4" w:space="0" w:color="auto"/>
                    <w:bottom w:val="nil"/>
                    <w:right w:val="single" w:sz="4" w:space="0" w:color="auto"/>
                  </w:tcBorders>
                </w:tcPr>
                <w:p w14:paraId="5A633E74" w14:textId="77777777" w:rsidR="00890D9A" w:rsidRPr="00890D9A" w:rsidRDefault="00890D9A" w:rsidP="00890D9A">
                  <w:pPr>
                    <w:tabs>
                      <w:tab w:val="left" w:pos="882"/>
                      <w:tab w:val="left" w:pos="2837"/>
                      <w:tab w:val="left" w:pos="3192"/>
                      <w:tab w:val="left" w:pos="5067"/>
                    </w:tabs>
                    <w:spacing w:before="40"/>
                    <w:rPr>
                      <w:rFonts w:ascii="Arial" w:hAnsi="Arial" w:cs="Arial"/>
                      <w:sz w:val="18"/>
                      <w:szCs w:val="20"/>
                    </w:rPr>
                  </w:pPr>
                  <w:r w:rsidRPr="00890D9A">
                    <w:rPr>
                      <w:rFonts w:ascii="Arial" w:hAnsi="Arial" w:cs="Arial"/>
                      <w:sz w:val="18"/>
                      <w:szCs w:val="20"/>
                    </w:rPr>
                    <w:t>Last daily dose of month:</w:t>
                  </w:r>
                </w:p>
              </w:tc>
              <w:tc>
                <w:tcPr>
                  <w:tcW w:w="1417" w:type="dxa"/>
                  <w:tcBorders>
                    <w:top w:val="single" w:sz="4" w:space="0" w:color="003052"/>
                    <w:left w:val="single" w:sz="4" w:space="0" w:color="auto"/>
                    <w:right w:val="single" w:sz="4" w:space="0" w:color="auto"/>
                  </w:tcBorders>
                </w:tcPr>
                <w:p w14:paraId="2C5FE0ED" w14:textId="77777777" w:rsidR="00890D9A" w:rsidRPr="00890D9A" w:rsidRDefault="00890D9A" w:rsidP="00890D9A">
                  <w:pPr>
                    <w:tabs>
                      <w:tab w:val="left" w:pos="882"/>
                      <w:tab w:val="left" w:pos="2837"/>
                      <w:tab w:val="left" w:pos="3192"/>
                      <w:tab w:val="left" w:pos="5067"/>
                    </w:tabs>
                    <w:spacing w:before="40"/>
                    <w:rPr>
                      <w:rFonts w:ascii="Arial" w:hAnsi="Arial" w:cs="Arial"/>
                      <w:sz w:val="18"/>
                      <w:szCs w:val="20"/>
                    </w:rPr>
                  </w:pPr>
                  <w:r w:rsidRPr="00890D9A">
                    <w:rPr>
                      <w:rFonts w:ascii="Arial" w:hAnsi="Arial" w:cs="Arial"/>
                      <w:sz w:val="18"/>
                      <w:szCs w:val="20"/>
                    </w:rPr>
                    <w:t>Total no. TAD:</w:t>
                  </w:r>
                </w:p>
              </w:tc>
              <w:tc>
                <w:tcPr>
                  <w:tcW w:w="2126" w:type="dxa"/>
                  <w:tcBorders>
                    <w:top w:val="single" w:sz="4" w:space="0" w:color="auto"/>
                    <w:left w:val="single" w:sz="4" w:space="0" w:color="auto"/>
                    <w:bottom w:val="nil"/>
                    <w:right w:val="single" w:sz="4" w:space="0" w:color="auto"/>
                  </w:tcBorders>
                </w:tcPr>
                <w:p w14:paraId="7544B671" w14:textId="77777777" w:rsidR="00890D9A" w:rsidRPr="00890D9A" w:rsidRDefault="00890D9A" w:rsidP="00890D9A">
                  <w:pPr>
                    <w:tabs>
                      <w:tab w:val="left" w:pos="882"/>
                      <w:tab w:val="left" w:pos="2837"/>
                      <w:tab w:val="left" w:pos="3192"/>
                      <w:tab w:val="left" w:pos="5067"/>
                    </w:tabs>
                    <w:spacing w:before="40"/>
                    <w:rPr>
                      <w:rFonts w:ascii="Arial" w:hAnsi="Arial" w:cs="Arial"/>
                      <w:sz w:val="18"/>
                      <w:szCs w:val="20"/>
                    </w:rPr>
                  </w:pPr>
                  <w:r w:rsidRPr="00890D9A">
                    <w:rPr>
                      <w:rFonts w:ascii="Arial" w:hAnsi="Arial" w:cs="Arial"/>
                      <w:sz w:val="18"/>
                      <w:szCs w:val="20"/>
                    </w:rPr>
                    <w:t>Total no. missed doses:</w:t>
                  </w:r>
                </w:p>
              </w:tc>
              <w:tc>
                <w:tcPr>
                  <w:tcW w:w="1560" w:type="dxa"/>
                  <w:tcBorders>
                    <w:top w:val="single" w:sz="4" w:space="0" w:color="auto"/>
                    <w:left w:val="single" w:sz="4" w:space="0" w:color="auto"/>
                    <w:bottom w:val="nil"/>
                    <w:right w:val="single" w:sz="4" w:space="0" w:color="auto"/>
                  </w:tcBorders>
                </w:tcPr>
                <w:p w14:paraId="6817FECA" w14:textId="77777777" w:rsidR="00890D9A" w:rsidRPr="00890D9A" w:rsidRDefault="00890D9A" w:rsidP="00890D9A">
                  <w:pPr>
                    <w:tabs>
                      <w:tab w:val="left" w:pos="882"/>
                      <w:tab w:val="left" w:pos="2837"/>
                      <w:tab w:val="left" w:pos="3192"/>
                      <w:tab w:val="left" w:pos="5067"/>
                    </w:tabs>
                    <w:spacing w:before="40"/>
                    <w:rPr>
                      <w:rFonts w:ascii="Arial" w:hAnsi="Arial" w:cs="Arial"/>
                      <w:sz w:val="18"/>
                      <w:szCs w:val="20"/>
                    </w:rPr>
                  </w:pPr>
                  <w:r w:rsidRPr="00890D9A">
                    <w:rPr>
                      <w:rFonts w:ascii="Arial" w:hAnsi="Arial" w:cs="Arial"/>
                      <w:sz w:val="18"/>
                      <w:szCs w:val="20"/>
                    </w:rPr>
                    <w:t>Pharmacist signature:</w:t>
                  </w:r>
                </w:p>
              </w:tc>
            </w:tr>
            <w:tr w:rsidR="00890D9A" w:rsidRPr="00890D9A" w14:paraId="47D35FBD" w14:textId="77777777" w:rsidTr="00890D9A">
              <w:trPr>
                <w:trHeight w:val="372"/>
              </w:trPr>
              <w:tc>
                <w:tcPr>
                  <w:tcW w:w="1853" w:type="dxa"/>
                  <w:tcBorders>
                    <w:top w:val="nil"/>
                    <w:left w:val="single" w:sz="4" w:space="0" w:color="auto"/>
                    <w:bottom w:val="single" w:sz="4" w:space="0" w:color="auto"/>
                    <w:right w:val="single" w:sz="4" w:space="0" w:color="auto"/>
                  </w:tcBorders>
                </w:tcPr>
                <w:p w14:paraId="57EEDCC0" w14:textId="77777777" w:rsidR="00890D9A" w:rsidRPr="00890D9A" w:rsidRDefault="00890D9A" w:rsidP="00890D9A">
                  <w:pPr>
                    <w:tabs>
                      <w:tab w:val="left" w:pos="882"/>
                      <w:tab w:val="left" w:pos="2837"/>
                      <w:tab w:val="left" w:pos="3192"/>
                      <w:tab w:val="left" w:pos="5067"/>
                    </w:tabs>
                    <w:spacing w:before="40"/>
                    <w:rPr>
                      <w:rFonts w:ascii="Arial" w:hAnsi="Arial" w:cs="Arial"/>
                      <w:sz w:val="18"/>
                      <w:szCs w:val="20"/>
                    </w:rPr>
                  </w:pPr>
                </w:p>
              </w:tc>
              <w:tc>
                <w:tcPr>
                  <w:tcW w:w="1436" w:type="dxa"/>
                  <w:tcBorders>
                    <w:top w:val="nil"/>
                    <w:left w:val="single" w:sz="4" w:space="0" w:color="auto"/>
                    <w:bottom w:val="single" w:sz="4" w:space="0" w:color="auto"/>
                    <w:right w:val="single" w:sz="4" w:space="0" w:color="auto"/>
                  </w:tcBorders>
                </w:tcPr>
                <w:p w14:paraId="0197A2AC" w14:textId="77777777" w:rsidR="00890D9A" w:rsidRPr="00890D9A" w:rsidRDefault="00890D9A" w:rsidP="00890D9A">
                  <w:pPr>
                    <w:tabs>
                      <w:tab w:val="left" w:pos="882"/>
                      <w:tab w:val="left" w:pos="2837"/>
                      <w:tab w:val="left" w:pos="3192"/>
                      <w:tab w:val="left" w:pos="5067"/>
                    </w:tabs>
                    <w:spacing w:before="40"/>
                    <w:jc w:val="right"/>
                    <w:rPr>
                      <w:rFonts w:ascii="Arial" w:hAnsi="Arial" w:cs="Arial"/>
                      <w:i/>
                      <w:sz w:val="18"/>
                      <w:szCs w:val="20"/>
                    </w:rPr>
                  </w:pPr>
                  <w:r w:rsidRPr="00890D9A">
                    <w:rPr>
                      <w:rFonts w:ascii="Arial" w:hAnsi="Arial" w:cs="Arial"/>
                      <w:i/>
                      <w:sz w:val="18"/>
                      <w:szCs w:val="20"/>
                    </w:rPr>
                    <w:t>mg</w:t>
                  </w:r>
                </w:p>
              </w:tc>
              <w:tc>
                <w:tcPr>
                  <w:tcW w:w="1417" w:type="dxa"/>
                  <w:tcBorders>
                    <w:left w:val="single" w:sz="4" w:space="0" w:color="auto"/>
                    <w:bottom w:val="single" w:sz="4" w:space="0" w:color="003052"/>
                    <w:right w:val="single" w:sz="4" w:space="0" w:color="auto"/>
                  </w:tcBorders>
                </w:tcPr>
                <w:p w14:paraId="314849B2" w14:textId="77777777" w:rsidR="00890D9A" w:rsidRPr="00890D9A" w:rsidRDefault="00890D9A" w:rsidP="00890D9A">
                  <w:pPr>
                    <w:tabs>
                      <w:tab w:val="left" w:pos="882"/>
                      <w:tab w:val="left" w:pos="2837"/>
                      <w:tab w:val="left" w:pos="3192"/>
                      <w:tab w:val="left" w:pos="5067"/>
                    </w:tabs>
                    <w:spacing w:before="40"/>
                    <w:rPr>
                      <w:rFonts w:ascii="Arial" w:hAnsi="Arial" w:cs="Arial"/>
                      <w:sz w:val="18"/>
                      <w:szCs w:val="20"/>
                    </w:rPr>
                  </w:pPr>
                </w:p>
              </w:tc>
              <w:tc>
                <w:tcPr>
                  <w:tcW w:w="2126" w:type="dxa"/>
                  <w:tcBorders>
                    <w:top w:val="nil"/>
                    <w:left w:val="single" w:sz="4" w:space="0" w:color="auto"/>
                    <w:bottom w:val="single" w:sz="4" w:space="0" w:color="auto"/>
                    <w:right w:val="single" w:sz="4" w:space="0" w:color="auto"/>
                  </w:tcBorders>
                </w:tcPr>
                <w:p w14:paraId="3D4007C2" w14:textId="77777777" w:rsidR="00890D9A" w:rsidRPr="00890D9A" w:rsidRDefault="00890D9A" w:rsidP="00890D9A">
                  <w:pPr>
                    <w:tabs>
                      <w:tab w:val="left" w:pos="882"/>
                      <w:tab w:val="left" w:pos="2837"/>
                      <w:tab w:val="left" w:pos="3192"/>
                      <w:tab w:val="left" w:pos="5067"/>
                    </w:tabs>
                    <w:spacing w:before="40"/>
                    <w:jc w:val="right"/>
                    <w:rPr>
                      <w:rFonts w:ascii="Arial" w:hAnsi="Arial" w:cs="Arial"/>
                      <w:sz w:val="18"/>
                      <w:szCs w:val="20"/>
                    </w:rPr>
                  </w:pPr>
                </w:p>
              </w:tc>
              <w:tc>
                <w:tcPr>
                  <w:tcW w:w="1560" w:type="dxa"/>
                  <w:tcBorders>
                    <w:top w:val="nil"/>
                    <w:left w:val="single" w:sz="4" w:space="0" w:color="auto"/>
                    <w:bottom w:val="single" w:sz="4" w:space="0" w:color="auto"/>
                    <w:right w:val="single" w:sz="4" w:space="0" w:color="auto"/>
                  </w:tcBorders>
                </w:tcPr>
                <w:p w14:paraId="5C767780" w14:textId="77777777" w:rsidR="00890D9A" w:rsidRPr="00890D9A" w:rsidRDefault="00890D9A" w:rsidP="00890D9A">
                  <w:pPr>
                    <w:tabs>
                      <w:tab w:val="left" w:pos="882"/>
                      <w:tab w:val="left" w:pos="2837"/>
                      <w:tab w:val="left" w:pos="3192"/>
                      <w:tab w:val="left" w:pos="5067"/>
                    </w:tabs>
                    <w:spacing w:before="40"/>
                    <w:rPr>
                      <w:rFonts w:ascii="Arial" w:hAnsi="Arial" w:cs="Arial"/>
                      <w:sz w:val="18"/>
                      <w:szCs w:val="20"/>
                    </w:rPr>
                  </w:pPr>
                </w:p>
              </w:tc>
            </w:tr>
          </w:tbl>
          <w:p w14:paraId="130CA144" w14:textId="77777777" w:rsidR="00890D9A" w:rsidRPr="00890D9A" w:rsidRDefault="00890D9A" w:rsidP="00890D9A">
            <w:pPr>
              <w:pStyle w:val="GovBullets"/>
              <w:numPr>
                <w:ilvl w:val="0"/>
                <w:numId w:val="0"/>
              </w:numPr>
              <w:spacing w:before="60"/>
              <w:rPr>
                <w:rFonts w:ascii="Arial" w:hAnsi="Arial" w:cs="Arial"/>
              </w:rPr>
            </w:pPr>
          </w:p>
          <w:p w14:paraId="66936BBE" w14:textId="77777777" w:rsidR="00890D9A" w:rsidRPr="00890D9A" w:rsidRDefault="00890D9A" w:rsidP="00890D9A">
            <w:pPr>
              <w:pStyle w:val="GovBullets"/>
              <w:spacing w:before="60"/>
              <w:ind w:left="594" w:hanging="567"/>
              <w:rPr>
                <w:rFonts w:ascii="Arial" w:hAnsi="Arial" w:cs="Arial"/>
              </w:rPr>
            </w:pPr>
            <w:r w:rsidRPr="00890D9A">
              <w:rPr>
                <w:rFonts w:ascii="Arial" w:hAnsi="Arial" w:cs="Arial"/>
                <w:b/>
              </w:rPr>
              <w:lastRenderedPageBreak/>
              <w:t xml:space="preserve">Total no. of </w:t>
            </w:r>
            <w:proofErr w:type="spellStart"/>
            <w:r w:rsidRPr="00890D9A">
              <w:rPr>
                <w:rFonts w:ascii="Arial" w:hAnsi="Arial" w:cs="Arial"/>
                <w:b/>
              </w:rPr>
              <w:t>Bupe</w:t>
            </w:r>
            <w:proofErr w:type="spellEnd"/>
            <w:r w:rsidRPr="00890D9A">
              <w:rPr>
                <w:rFonts w:ascii="Arial" w:hAnsi="Arial" w:cs="Arial"/>
                <w:b/>
              </w:rPr>
              <w:t xml:space="preserve">. doses: </w:t>
            </w:r>
            <w:r w:rsidRPr="00890D9A">
              <w:rPr>
                <w:rFonts w:ascii="Arial" w:hAnsi="Arial" w:cs="Arial"/>
              </w:rPr>
              <w:t xml:space="preserve"> If the patient is dosed every second day (and therefore receives 15 doses for a </w:t>
            </w:r>
            <w:proofErr w:type="gramStart"/>
            <w:r w:rsidRPr="00890D9A">
              <w:rPr>
                <w:rFonts w:ascii="Arial" w:hAnsi="Arial" w:cs="Arial"/>
              </w:rPr>
              <w:t>30 day</w:t>
            </w:r>
            <w:proofErr w:type="gramEnd"/>
            <w:r w:rsidRPr="00890D9A">
              <w:rPr>
                <w:rFonts w:ascii="Arial" w:hAnsi="Arial" w:cs="Arial"/>
              </w:rPr>
              <w:t xml:space="preserve"> month) the total number of buprenorphine doses received for the month is 15.  If the patient is given five (5) take away doses and ten (10) observed doses, this equates to a total of 15 buprenorphine doses for the month.</w:t>
            </w:r>
          </w:p>
          <w:p w14:paraId="40994126" w14:textId="77777777" w:rsidR="00890D9A" w:rsidRPr="00890D9A" w:rsidRDefault="00890D9A" w:rsidP="00890D9A">
            <w:pPr>
              <w:pStyle w:val="GovBullets"/>
              <w:ind w:left="594" w:hanging="567"/>
              <w:rPr>
                <w:rFonts w:ascii="Arial" w:hAnsi="Arial" w:cs="Arial"/>
              </w:rPr>
            </w:pPr>
            <w:r w:rsidRPr="00890D9A">
              <w:rPr>
                <w:rFonts w:ascii="Arial" w:hAnsi="Arial" w:cs="Arial"/>
                <w:b/>
              </w:rPr>
              <w:t>Last daily dose of month:</w:t>
            </w:r>
            <w:r w:rsidRPr="00890D9A">
              <w:rPr>
                <w:rFonts w:ascii="Arial" w:hAnsi="Arial" w:cs="Arial"/>
              </w:rPr>
              <w:t xml:space="preserve"> This is recorded as the last equivalent </w:t>
            </w:r>
            <w:r w:rsidRPr="00890D9A">
              <w:rPr>
                <w:rFonts w:ascii="Arial" w:hAnsi="Arial" w:cs="Arial"/>
                <w:b/>
              </w:rPr>
              <w:t>daily</w:t>
            </w:r>
            <w:r w:rsidRPr="00890D9A">
              <w:rPr>
                <w:rFonts w:ascii="Arial" w:hAnsi="Arial" w:cs="Arial"/>
              </w:rPr>
              <w:t xml:space="preserve"> dose </w:t>
            </w:r>
            <w:proofErr w:type="gramStart"/>
            <w:r w:rsidRPr="00890D9A">
              <w:rPr>
                <w:rFonts w:ascii="Arial" w:hAnsi="Arial" w:cs="Arial"/>
              </w:rPr>
              <w:t>i.e.</w:t>
            </w:r>
            <w:proofErr w:type="gramEnd"/>
            <w:r w:rsidRPr="00890D9A">
              <w:rPr>
                <w:rFonts w:ascii="Arial" w:hAnsi="Arial" w:cs="Arial"/>
              </w:rPr>
              <w:t xml:space="preserve"> if the patient is given 16mg of buprenorphine every second day (double dose), this equates to a dose of 8mg per day and should be entered in the summary as 8mg per day. </w:t>
            </w:r>
          </w:p>
          <w:p w14:paraId="52652293" w14:textId="77777777" w:rsidR="00890D9A" w:rsidRPr="00890D9A" w:rsidRDefault="00890D9A" w:rsidP="00890D9A">
            <w:pPr>
              <w:pStyle w:val="GovBullets"/>
              <w:ind w:left="594" w:hanging="567"/>
              <w:rPr>
                <w:rFonts w:ascii="Arial" w:hAnsi="Arial" w:cs="Arial"/>
              </w:rPr>
            </w:pPr>
            <w:r w:rsidRPr="00890D9A">
              <w:rPr>
                <w:rFonts w:ascii="Arial" w:hAnsi="Arial" w:cs="Arial"/>
                <w:b/>
              </w:rPr>
              <w:t>Total no. TAD:</w:t>
            </w:r>
            <w:r w:rsidRPr="00890D9A">
              <w:rPr>
                <w:rFonts w:ascii="Arial" w:hAnsi="Arial" w:cs="Arial"/>
              </w:rPr>
              <w:t xml:space="preserve"> This is the total number of takeaway doses given to the patient for the month.</w:t>
            </w:r>
          </w:p>
          <w:p w14:paraId="1D92770C" w14:textId="77777777" w:rsidR="00890D9A" w:rsidRDefault="00890D9A" w:rsidP="00890D9A">
            <w:pPr>
              <w:pStyle w:val="GovBullets"/>
              <w:ind w:left="594" w:hanging="567"/>
              <w:rPr>
                <w:rFonts w:ascii="Arial" w:hAnsi="Arial" w:cs="Arial"/>
              </w:rPr>
            </w:pPr>
            <w:r w:rsidRPr="00890D9A">
              <w:rPr>
                <w:rFonts w:ascii="Arial" w:hAnsi="Arial" w:cs="Arial"/>
                <w:b/>
              </w:rPr>
              <w:t>Total no. of missed doses:</w:t>
            </w:r>
            <w:r w:rsidRPr="00890D9A">
              <w:rPr>
                <w:rFonts w:ascii="Arial" w:hAnsi="Arial" w:cs="Arial"/>
              </w:rPr>
              <w:t xml:space="preserve"> This is the total number of doses the patient missed for the month.</w:t>
            </w:r>
          </w:p>
          <w:p w14:paraId="20F0ED2E" w14:textId="61A54D47" w:rsidR="00334A6D" w:rsidRPr="00890D9A" w:rsidRDefault="00334A6D" w:rsidP="00334A6D">
            <w:pPr>
              <w:pStyle w:val="GovBullets"/>
              <w:numPr>
                <w:ilvl w:val="0"/>
                <w:numId w:val="0"/>
              </w:numPr>
              <w:ind w:left="594"/>
              <w:rPr>
                <w:rFonts w:ascii="Arial" w:hAnsi="Arial" w:cs="Arial"/>
              </w:rPr>
            </w:pPr>
          </w:p>
        </w:tc>
      </w:tr>
      <w:tr w:rsidR="00890D9A" w14:paraId="18BFED01" w14:textId="77777777" w:rsidTr="00890D9A">
        <w:tc>
          <w:tcPr>
            <w:tcW w:w="9016" w:type="dxa"/>
          </w:tcPr>
          <w:p w14:paraId="5C866083" w14:textId="77777777" w:rsidR="00245806" w:rsidRPr="00245806" w:rsidRDefault="00245806" w:rsidP="00245806">
            <w:pPr>
              <w:pStyle w:val="GovHeading4"/>
              <w:rPr>
                <w:b/>
                <w:bCs/>
                <w:color w:val="auto"/>
              </w:rPr>
            </w:pPr>
            <w:r w:rsidRPr="00245806">
              <w:rPr>
                <w:b/>
                <w:bCs/>
                <w:color w:val="auto"/>
              </w:rPr>
              <w:lastRenderedPageBreak/>
              <w:t>Methadone Syrup/Liquid (Biodone®) Summary</w:t>
            </w:r>
          </w:p>
          <w:p w14:paraId="2A315F7A" w14:textId="77777777" w:rsidR="00245806" w:rsidRPr="00890D9A" w:rsidRDefault="00245806" w:rsidP="00334A6D">
            <w:pPr>
              <w:tabs>
                <w:tab w:val="left" w:pos="4678"/>
                <w:tab w:val="left" w:pos="5954"/>
                <w:tab w:val="left" w:pos="7513"/>
              </w:tabs>
              <w:spacing w:before="240"/>
              <w:ind w:left="169"/>
              <w:rPr>
                <w:rFonts w:ascii="Arial" w:hAnsi="Arial" w:cs="Arial"/>
                <w:b/>
                <w:sz w:val="18"/>
                <w:szCs w:val="15"/>
              </w:rPr>
            </w:pPr>
            <w:r w:rsidRPr="00890D9A">
              <w:rPr>
                <w:rFonts w:ascii="Arial" w:hAnsi="Arial" w:cs="Arial"/>
                <w:b/>
                <w:sz w:val="18"/>
                <w:szCs w:val="15"/>
              </w:rPr>
              <w:t>END OF MONTH SUMMARY (for payment)</w:t>
            </w:r>
            <w:r w:rsidRPr="00890D9A">
              <w:rPr>
                <w:rFonts w:ascii="Arial" w:hAnsi="Arial" w:cs="Arial"/>
                <w:b/>
                <w:sz w:val="18"/>
                <w:szCs w:val="15"/>
              </w:rPr>
              <w:tab/>
            </w:r>
          </w:p>
          <w:tbl>
            <w:tblPr>
              <w:tblW w:w="8527" w:type="dxa"/>
              <w:tblBorders>
                <w:top w:val="single" w:sz="4" w:space="0" w:color="405FAF"/>
                <w:left w:val="single" w:sz="4" w:space="0" w:color="405FAF"/>
                <w:bottom w:val="single" w:sz="4" w:space="0" w:color="405FAF"/>
                <w:right w:val="single" w:sz="4" w:space="0" w:color="405FAF"/>
              </w:tblBorders>
              <w:tblLook w:val="01E0" w:firstRow="1" w:lastRow="1" w:firstColumn="1" w:lastColumn="1" w:noHBand="0" w:noVBand="0"/>
            </w:tblPr>
            <w:tblGrid>
              <w:gridCol w:w="1701"/>
              <w:gridCol w:w="1446"/>
              <w:gridCol w:w="1701"/>
              <w:gridCol w:w="1559"/>
              <w:gridCol w:w="2120"/>
            </w:tblGrid>
            <w:tr w:rsidR="00245806" w:rsidRPr="00890D9A" w14:paraId="0377BE34" w14:textId="77777777" w:rsidTr="00BF4534">
              <w:trPr>
                <w:trHeight w:val="312"/>
              </w:trPr>
              <w:tc>
                <w:tcPr>
                  <w:tcW w:w="1701" w:type="dxa"/>
                  <w:tcBorders>
                    <w:top w:val="single" w:sz="4" w:space="0" w:color="auto"/>
                    <w:left w:val="single" w:sz="4" w:space="0" w:color="auto"/>
                    <w:bottom w:val="nil"/>
                    <w:right w:val="single" w:sz="4" w:space="0" w:color="auto"/>
                  </w:tcBorders>
                </w:tcPr>
                <w:p w14:paraId="432895A6" w14:textId="190E431F" w:rsidR="00245806" w:rsidRPr="00890D9A" w:rsidRDefault="00334A6D" w:rsidP="00245806">
                  <w:pPr>
                    <w:tabs>
                      <w:tab w:val="left" w:pos="882"/>
                      <w:tab w:val="left" w:pos="2837"/>
                      <w:tab w:val="left" w:pos="3192"/>
                      <w:tab w:val="left" w:pos="5067"/>
                    </w:tabs>
                    <w:spacing w:before="40"/>
                    <w:rPr>
                      <w:rFonts w:ascii="Arial" w:hAnsi="Arial" w:cs="Arial"/>
                      <w:sz w:val="18"/>
                      <w:szCs w:val="20"/>
                    </w:rPr>
                  </w:pPr>
                  <w:r>
                    <w:rPr>
                      <w:rFonts w:ascii="Arial" w:hAnsi="Arial" w:cs="Arial"/>
                      <w:sz w:val="18"/>
                      <w:szCs w:val="20"/>
                    </w:rPr>
                    <w:t>Total no. doses:</w:t>
                  </w:r>
                </w:p>
              </w:tc>
              <w:tc>
                <w:tcPr>
                  <w:tcW w:w="1446" w:type="dxa"/>
                  <w:tcBorders>
                    <w:top w:val="single" w:sz="4" w:space="0" w:color="auto"/>
                    <w:left w:val="single" w:sz="4" w:space="0" w:color="auto"/>
                    <w:bottom w:val="nil"/>
                    <w:right w:val="single" w:sz="4" w:space="0" w:color="auto"/>
                  </w:tcBorders>
                </w:tcPr>
                <w:p w14:paraId="0701E257" w14:textId="77777777" w:rsidR="00245806" w:rsidRPr="00890D9A" w:rsidRDefault="00245806" w:rsidP="00245806">
                  <w:pPr>
                    <w:tabs>
                      <w:tab w:val="left" w:pos="882"/>
                      <w:tab w:val="left" w:pos="2837"/>
                      <w:tab w:val="left" w:pos="3192"/>
                      <w:tab w:val="left" w:pos="5067"/>
                    </w:tabs>
                    <w:spacing w:before="40"/>
                    <w:rPr>
                      <w:rFonts w:ascii="Arial" w:hAnsi="Arial" w:cs="Arial"/>
                      <w:sz w:val="18"/>
                      <w:szCs w:val="20"/>
                    </w:rPr>
                  </w:pPr>
                  <w:r w:rsidRPr="00890D9A">
                    <w:rPr>
                      <w:rFonts w:ascii="Arial" w:hAnsi="Arial" w:cs="Arial"/>
                      <w:sz w:val="18"/>
                      <w:szCs w:val="20"/>
                    </w:rPr>
                    <w:t>Last daily dose of month:</w:t>
                  </w:r>
                </w:p>
              </w:tc>
              <w:tc>
                <w:tcPr>
                  <w:tcW w:w="1701" w:type="dxa"/>
                  <w:tcBorders>
                    <w:top w:val="single" w:sz="4" w:space="0" w:color="auto"/>
                    <w:left w:val="single" w:sz="4" w:space="0" w:color="auto"/>
                    <w:bottom w:val="nil"/>
                    <w:right w:val="single" w:sz="4" w:space="0" w:color="auto"/>
                  </w:tcBorders>
                </w:tcPr>
                <w:p w14:paraId="6E54DFB2" w14:textId="77777777" w:rsidR="00245806" w:rsidRPr="00890D9A" w:rsidRDefault="00245806" w:rsidP="00245806">
                  <w:pPr>
                    <w:tabs>
                      <w:tab w:val="left" w:pos="882"/>
                      <w:tab w:val="left" w:pos="2837"/>
                      <w:tab w:val="left" w:pos="3192"/>
                      <w:tab w:val="left" w:pos="5067"/>
                    </w:tabs>
                    <w:spacing w:before="40"/>
                    <w:rPr>
                      <w:rFonts w:ascii="Arial" w:hAnsi="Arial" w:cs="Arial"/>
                      <w:sz w:val="18"/>
                      <w:szCs w:val="20"/>
                    </w:rPr>
                  </w:pPr>
                  <w:r w:rsidRPr="00890D9A">
                    <w:rPr>
                      <w:rFonts w:ascii="Arial" w:hAnsi="Arial" w:cs="Arial"/>
                      <w:sz w:val="18"/>
                      <w:szCs w:val="20"/>
                    </w:rPr>
                    <w:t>Total no. TAD:</w:t>
                  </w:r>
                </w:p>
              </w:tc>
              <w:tc>
                <w:tcPr>
                  <w:tcW w:w="1559" w:type="dxa"/>
                  <w:tcBorders>
                    <w:top w:val="single" w:sz="4" w:space="0" w:color="auto"/>
                    <w:left w:val="single" w:sz="4" w:space="0" w:color="auto"/>
                    <w:bottom w:val="nil"/>
                    <w:right w:val="single" w:sz="4" w:space="0" w:color="auto"/>
                  </w:tcBorders>
                </w:tcPr>
                <w:p w14:paraId="4916A36E" w14:textId="77777777" w:rsidR="00245806" w:rsidRPr="00890D9A" w:rsidRDefault="00245806" w:rsidP="00245806">
                  <w:pPr>
                    <w:tabs>
                      <w:tab w:val="left" w:pos="882"/>
                      <w:tab w:val="left" w:pos="2837"/>
                      <w:tab w:val="left" w:pos="3192"/>
                      <w:tab w:val="left" w:pos="5067"/>
                    </w:tabs>
                    <w:spacing w:before="40"/>
                    <w:rPr>
                      <w:rFonts w:ascii="Arial" w:hAnsi="Arial" w:cs="Arial"/>
                      <w:sz w:val="18"/>
                      <w:szCs w:val="20"/>
                    </w:rPr>
                  </w:pPr>
                  <w:r w:rsidRPr="00890D9A">
                    <w:rPr>
                      <w:rFonts w:ascii="Arial" w:hAnsi="Arial" w:cs="Arial"/>
                      <w:sz w:val="18"/>
                      <w:szCs w:val="20"/>
                    </w:rPr>
                    <w:t>Total no. missed doses:</w:t>
                  </w:r>
                </w:p>
              </w:tc>
              <w:tc>
                <w:tcPr>
                  <w:tcW w:w="2120" w:type="dxa"/>
                  <w:tcBorders>
                    <w:top w:val="single" w:sz="4" w:space="0" w:color="auto"/>
                    <w:left w:val="single" w:sz="4" w:space="0" w:color="auto"/>
                    <w:bottom w:val="nil"/>
                    <w:right w:val="single" w:sz="4" w:space="0" w:color="auto"/>
                  </w:tcBorders>
                </w:tcPr>
                <w:p w14:paraId="04887EDE" w14:textId="77777777" w:rsidR="00245806" w:rsidRPr="00890D9A" w:rsidRDefault="00245806" w:rsidP="00245806">
                  <w:pPr>
                    <w:tabs>
                      <w:tab w:val="left" w:pos="882"/>
                      <w:tab w:val="left" w:pos="2837"/>
                      <w:tab w:val="left" w:pos="3192"/>
                      <w:tab w:val="left" w:pos="5067"/>
                    </w:tabs>
                    <w:spacing w:before="40"/>
                    <w:rPr>
                      <w:rFonts w:ascii="Arial" w:hAnsi="Arial" w:cs="Arial"/>
                      <w:sz w:val="18"/>
                      <w:szCs w:val="20"/>
                    </w:rPr>
                  </w:pPr>
                  <w:r w:rsidRPr="00890D9A">
                    <w:rPr>
                      <w:rFonts w:ascii="Arial" w:hAnsi="Arial" w:cs="Arial"/>
                      <w:sz w:val="18"/>
                      <w:szCs w:val="20"/>
                    </w:rPr>
                    <w:t>Pharmacist signature:</w:t>
                  </w:r>
                </w:p>
              </w:tc>
            </w:tr>
            <w:tr w:rsidR="00245806" w:rsidRPr="00890D9A" w14:paraId="0EB3599A" w14:textId="77777777" w:rsidTr="00BF4534">
              <w:trPr>
                <w:trHeight w:val="312"/>
              </w:trPr>
              <w:tc>
                <w:tcPr>
                  <w:tcW w:w="1701" w:type="dxa"/>
                  <w:tcBorders>
                    <w:top w:val="nil"/>
                    <w:left w:val="single" w:sz="4" w:space="0" w:color="auto"/>
                    <w:bottom w:val="single" w:sz="4" w:space="0" w:color="auto"/>
                    <w:right w:val="single" w:sz="4" w:space="0" w:color="auto"/>
                  </w:tcBorders>
                </w:tcPr>
                <w:p w14:paraId="23C8832B" w14:textId="77777777" w:rsidR="00245806" w:rsidRPr="00890D9A" w:rsidRDefault="00245806" w:rsidP="00245806">
                  <w:pPr>
                    <w:tabs>
                      <w:tab w:val="left" w:pos="882"/>
                      <w:tab w:val="left" w:pos="2837"/>
                      <w:tab w:val="left" w:pos="3192"/>
                      <w:tab w:val="left" w:pos="5067"/>
                    </w:tabs>
                    <w:spacing w:before="40"/>
                    <w:jc w:val="right"/>
                    <w:rPr>
                      <w:rFonts w:ascii="Arial" w:hAnsi="Arial" w:cs="Arial"/>
                      <w:i/>
                      <w:sz w:val="18"/>
                      <w:szCs w:val="20"/>
                    </w:rPr>
                  </w:pPr>
                </w:p>
              </w:tc>
              <w:tc>
                <w:tcPr>
                  <w:tcW w:w="1446" w:type="dxa"/>
                  <w:tcBorders>
                    <w:top w:val="nil"/>
                    <w:left w:val="single" w:sz="4" w:space="0" w:color="auto"/>
                    <w:bottom w:val="single" w:sz="4" w:space="0" w:color="auto"/>
                    <w:right w:val="single" w:sz="4" w:space="0" w:color="auto"/>
                  </w:tcBorders>
                </w:tcPr>
                <w:p w14:paraId="5E5CDDE3" w14:textId="77777777" w:rsidR="00245806" w:rsidRPr="00890D9A" w:rsidRDefault="00245806" w:rsidP="00245806">
                  <w:pPr>
                    <w:tabs>
                      <w:tab w:val="left" w:pos="882"/>
                      <w:tab w:val="left" w:pos="2837"/>
                      <w:tab w:val="left" w:pos="3192"/>
                      <w:tab w:val="left" w:pos="5067"/>
                    </w:tabs>
                    <w:spacing w:before="40"/>
                    <w:jc w:val="right"/>
                    <w:rPr>
                      <w:rFonts w:ascii="Arial" w:hAnsi="Arial" w:cs="Arial"/>
                      <w:i/>
                      <w:sz w:val="18"/>
                      <w:szCs w:val="20"/>
                    </w:rPr>
                  </w:pPr>
                  <w:r w:rsidRPr="00890D9A">
                    <w:rPr>
                      <w:rFonts w:ascii="Arial" w:hAnsi="Arial" w:cs="Arial"/>
                      <w:i/>
                      <w:sz w:val="18"/>
                      <w:szCs w:val="20"/>
                    </w:rPr>
                    <w:t>mg</w:t>
                  </w:r>
                </w:p>
              </w:tc>
              <w:tc>
                <w:tcPr>
                  <w:tcW w:w="1701" w:type="dxa"/>
                  <w:tcBorders>
                    <w:top w:val="nil"/>
                    <w:left w:val="single" w:sz="4" w:space="0" w:color="auto"/>
                    <w:bottom w:val="single" w:sz="4" w:space="0" w:color="auto"/>
                    <w:right w:val="single" w:sz="4" w:space="0" w:color="auto"/>
                  </w:tcBorders>
                </w:tcPr>
                <w:p w14:paraId="2BB9426E" w14:textId="77777777" w:rsidR="00245806" w:rsidRPr="00890D9A" w:rsidRDefault="00245806" w:rsidP="00245806">
                  <w:pPr>
                    <w:tabs>
                      <w:tab w:val="left" w:pos="882"/>
                      <w:tab w:val="left" w:pos="2837"/>
                      <w:tab w:val="left" w:pos="3192"/>
                      <w:tab w:val="left" w:pos="5067"/>
                    </w:tabs>
                    <w:spacing w:before="40"/>
                    <w:rPr>
                      <w:rFonts w:ascii="Arial" w:hAnsi="Arial" w:cs="Arial"/>
                      <w:sz w:val="18"/>
                      <w:szCs w:val="20"/>
                    </w:rPr>
                  </w:pPr>
                </w:p>
              </w:tc>
              <w:tc>
                <w:tcPr>
                  <w:tcW w:w="1559" w:type="dxa"/>
                  <w:tcBorders>
                    <w:top w:val="nil"/>
                    <w:left w:val="single" w:sz="4" w:space="0" w:color="auto"/>
                    <w:bottom w:val="single" w:sz="4" w:space="0" w:color="auto"/>
                    <w:right w:val="single" w:sz="4" w:space="0" w:color="auto"/>
                  </w:tcBorders>
                </w:tcPr>
                <w:p w14:paraId="7D363E30" w14:textId="77777777" w:rsidR="00245806" w:rsidRPr="00890D9A" w:rsidRDefault="00245806" w:rsidP="00245806">
                  <w:pPr>
                    <w:tabs>
                      <w:tab w:val="left" w:pos="882"/>
                      <w:tab w:val="left" w:pos="2837"/>
                      <w:tab w:val="left" w:pos="3192"/>
                      <w:tab w:val="left" w:pos="5067"/>
                    </w:tabs>
                    <w:spacing w:before="40"/>
                    <w:rPr>
                      <w:rFonts w:ascii="Arial" w:hAnsi="Arial" w:cs="Arial"/>
                      <w:sz w:val="18"/>
                      <w:szCs w:val="20"/>
                    </w:rPr>
                  </w:pPr>
                </w:p>
              </w:tc>
              <w:tc>
                <w:tcPr>
                  <w:tcW w:w="2120" w:type="dxa"/>
                  <w:tcBorders>
                    <w:top w:val="nil"/>
                    <w:left w:val="single" w:sz="4" w:space="0" w:color="auto"/>
                    <w:bottom w:val="single" w:sz="4" w:space="0" w:color="auto"/>
                    <w:right w:val="single" w:sz="4" w:space="0" w:color="auto"/>
                  </w:tcBorders>
                </w:tcPr>
                <w:p w14:paraId="24FCBB8A" w14:textId="77777777" w:rsidR="00245806" w:rsidRPr="00890D9A" w:rsidRDefault="00245806" w:rsidP="00245806">
                  <w:pPr>
                    <w:tabs>
                      <w:tab w:val="left" w:pos="882"/>
                      <w:tab w:val="left" w:pos="2837"/>
                      <w:tab w:val="left" w:pos="3192"/>
                      <w:tab w:val="left" w:pos="5067"/>
                    </w:tabs>
                    <w:spacing w:before="40"/>
                    <w:rPr>
                      <w:rFonts w:ascii="Arial" w:hAnsi="Arial" w:cs="Arial"/>
                      <w:sz w:val="18"/>
                      <w:szCs w:val="20"/>
                    </w:rPr>
                  </w:pPr>
                </w:p>
              </w:tc>
            </w:tr>
          </w:tbl>
          <w:p w14:paraId="118132D4" w14:textId="77777777" w:rsidR="00245806" w:rsidRPr="00890D9A" w:rsidRDefault="00245806" w:rsidP="00245806">
            <w:pPr>
              <w:pStyle w:val="GovBullets"/>
              <w:spacing w:before="120"/>
              <w:ind w:left="595" w:hanging="567"/>
              <w:rPr>
                <w:rFonts w:ascii="Arial" w:hAnsi="Arial" w:cs="Arial"/>
              </w:rPr>
            </w:pPr>
            <w:r w:rsidRPr="00890D9A">
              <w:rPr>
                <w:rFonts w:ascii="Arial" w:hAnsi="Arial" w:cs="Arial"/>
                <w:b/>
              </w:rPr>
              <w:t xml:space="preserve">Last dose of the month: </w:t>
            </w:r>
            <w:r w:rsidRPr="00890D9A">
              <w:rPr>
                <w:rFonts w:ascii="Arial" w:hAnsi="Arial" w:cs="Arial"/>
              </w:rPr>
              <w:t>The last methadone dose given to the patient for the month.</w:t>
            </w:r>
          </w:p>
          <w:p w14:paraId="2487A63D" w14:textId="77777777" w:rsidR="00245806" w:rsidRPr="00890D9A" w:rsidRDefault="00245806" w:rsidP="00245806">
            <w:pPr>
              <w:pStyle w:val="GovBullets"/>
              <w:ind w:left="594" w:hanging="567"/>
              <w:rPr>
                <w:rFonts w:ascii="Arial" w:hAnsi="Arial" w:cs="Arial"/>
              </w:rPr>
            </w:pPr>
            <w:r w:rsidRPr="00890D9A">
              <w:rPr>
                <w:rFonts w:ascii="Arial" w:hAnsi="Arial" w:cs="Arial"/>
                <w:b/>
              </w:rPr>
              <w:t>Total no. TAD:</w:t>
            </w:r>
            <w:r w:rsidRPr="00890D9A">
              <w:rPr>
                <w:rFonts w:ascii="Arial" w:hAnsi="Arial" w:cs="Arial"/>
              </w:rPr>
              <w:t xml:space="preserve">  This is the total number of takeaway doses given to the patient for the month.</w:t>
            </w:r>
          </w:p>
          <w:p w14:paraId="2B406D13" w14:textId="77777777" w:rsidR="00890D9A" w:rsidRDefault="00245806" w:rsidP="00890D9A">
            <w:pPr>
              <w:pStyle w:val="GovBullets"/>
              <w:ind w:left="594" w:hanging="567"/>
              <w:rPr>
                <w:rFonts w:ascii="Arial" w:hAnsi="Arial" w:cs="Arial"/>
              </w:rPr>
            </w:pPr>
            <w:r w:rsidRPr="00890D9A">
              <w:rPr>
                <w:rFonts w:ascii="Arial" w:hAnsi="Arial" w:cs="Arial"/>
                <w:b/>
              </w:rPr>
              <w:t>Total no. of missed doses:</w:t>
            </w:r>
            <w:r w:rsidRPr="00890D9A">
              <w:rPr>
                <w:rFonts w:ascii="Arial" w:hAnsi="Arial" w:cs="Arial"/>
              </w:rPr>
              <w:t xml:space="preserve"> This is the total number of doses the patient missed for the month.</w:t>
            </w:r>
          </w:p>
          <w:p w14:paraId="6991C859" w14:textId="2CEA1550" w:rsidR="00334A6D" w:rsidRPr="00245806" w:rsidRDefault="00334A6D" w:rsidP="00334A6D">
            <w:pPr>
              <w:pStyle w:val="GovBullets"/>
              <w:numPr>
                <w:ilvl w:val="0"/>
                <w:numId w:val="0"/>
              </w:numPr>
              <w:ind w:left="594"/>
              <w:rPr>
                <w:rFonts w:ascii="Arial" w:hAnsi="Arial" w:cs="Arial"/>
              </w:rPr>
            </w:pPr>
          </w:p>
        </w:tc>
      </w:tr>
      <w:tr w:rsidR="00890D9A" w14:paraId="4C58C106" w14:textId="77777777" w:rsidTr="00890D9A">
        <w:tc>
          <w:tcPr>
            <w:tcW w:w="9016" w:type="dxa"/>
          </w:tcPr>
          <w:p w14:paraId="58DA2119" w14:textId="4334941F" w:rsidR="00245806" w:rsidRPr="00245806" w:rsidRDefault="00245806" w:rsidP="00245806">
            <w:pPr>
              <w:pStyle w:val="GovHeading4"/>
              <w:rPr>
                <w:b/>
                <w:bCs/>
                <w:color w:val="auto"/>
              </w:rPr>
            </w:pPr>
            <w:r w:rsidRPr="00245806">
              <w:rPr>
                <w:b/>
                <w:bCs/>
                <w:color w:val="auto"/>
              </w:rPr>
              <w:t>Long-Acting Injectable Buprenorphine (Sublocade® or Buvidal®) Summary</w:t>
            </w:r>
          </w:p>
          <w:tbl>
            <w:tblPr>
              <w:tblW w:w="8848" w:type="dxa"/>
              <w:tblBorders>
                <w:top w:val="single" w:sz="4" w:space="0" w:color="405FAF"/>
                <w:left w:val="single" w:sz="4" w:space="0" w:color="405FAF"/>
                <w:bottom w:val="single" w:sz="4" w:space="0" w:color="405FAF"/>
                <w:right w:val="single" w:sz="4" w:space="0" w:color="405FAF"/>
              </w:tblBorders>
              <w:tblLook w:val="0000" w:firstRow="0" w:lastRow="0" w:firstColumn="0" w:lastColumn="0" w:noHBand="0" w:noVBand="0"/>
            </w:tblPr>
            <w:tblGrid>
              <w:gridCol w:w="1560"/>
              <w:gridCol w:w="2294"/>
              <w:gridCol w:w="1249"/>
              <w:gridCol w:w="284"/>
              <w:gridCol w:w="1276"/>
              <w:gridCol w:w="141"/>
              <w:gridCol w:w="851"/>
              <w:gridCol w:w="956"/>
              <w:gridCol w:w="237"/>
            </w:tblGrid>
            <w:tr w:rsidR="00245806" w:rsidRPr="00890D9A" w14:paraId="1F4AA2CD" w14:textId="77777777" w:rsidTr="00334A6D">
              <w:trPr>
                <w:trHeight w:val="158"/>
              </w:trPr>
              <w:tc>
                <w:tcPr>
                  <w:tcW w:w="3854" w:type="dxa"/>
                  <w:gridSpan w:val="2"/>
                  <w:tcBorders>
                    <w:top w:val="nil"/>
                    <w:left w:val="nil"/>
                    <w:bottom w:val="nil"/>
                    <w:right w:val="nil"/>
                  </w:tcBorders>
                  <w:vAlign w:val="center"/>
                </w:tcPr>
                <w:p w14:paraId="3CFD052E" w14:textId="74E25BC7" w:rsidR="00245806" w:rsidRPr="00890D9A" w:rsidRDefault="00334A6D" w:rsidP="00245806">
                  <w:pPr>
                    <w:tabs>
                      <w:tab w:val="left" w:pos="882"/>
                      <w:tab w:val="left" w:pos="2837"/>
                      <w:tab w:val="left" w:pos="3192"/>
                      <w:tab w:val="left" w:pos="5067"/>
                    </w:tabs>
                    <w:spacing w:before="240"/>
                    <w:rPr>
                      <w:rFonts w:ascii="Arial" w:eastAsia="Gill Sans" w:hAnsi="Arial" w:cs="Arial"/>
                      <w:sz w:val="18"/>
                      <w:szCs w:val="18"/>
                    </w:rPr>
                  </w:pPr>
                  <w:r>
                    <w:rPr>
                      <w:rFonts w:ascii="Arial" w:eastAsia="Gill Sans" w:hAnsi="Arial" w:cs="Arial"/>
                      <w:b/>
                      <w:sz w:val="18"/>
                      <w:szCs w:val="18"/>
                    </w:rPr>
                    <w:t xml:space="preserve"> </w:t>
                  </w:r>
                  <w:r w:rsidR="00245806" w:rsidRPr="00890D9A">
                    <w:rPr>
                      <w:rFonts w:ascii="Arial" w:eastAsia="Gill Sans" w:hAnsi="Arial" w:cs="Arial"/>
                      <w:b/>
                      <w:sz w:val="18"/>
                      <w:szCs w:val="18"/>
                    </w:rPr>
                    <w:t>END OF SHEET SUMMARY (for payment)</w:t>
                  </w:r>
                </w:p>
              </w:tc>
              <w:tc>
                <w:tcPr>
                  <w:tcW w:w="1533" w:type="dxa"/>
                  <w:gridSpan w:val="2"/>
                  <w:tcBorders>
                    <w:top w:val="nil"/>
                    <w:left w:val="nil"/>
                    <w:bottom w:val="nil"/>
                    <w:right w:val="nil"/>
                  </w:tcBorders>
                  <w:vAlign w:val="center"/>
                </w:tcPr>
                <w:p w14:paraId="51BC89C8" w14:textId="5D16E3F6" w:rsidR="00245806" w:rsidRPr="00890D9A" w:rsidRDefault="00245806" w:rsidP="00245806">
                  <w:pPr>
                    <w:tabs>
                      <w:tab w:val="left" w:pos="882"/>
                      <w:tab w:val="left" w:pos="2837"/>
                      <w:tab w:val="left" w:pos="3192"/>
                      <w:tab w:val="left" w:pos="5067"/>
                    </w:tabs>
                    <w:spacing w:before="40"/>
                    <w:rPr>
                      <w:rFonts w:ascii="Arial" w:eastAsia="Gill Sans" w:hAnsi="Arial" w:cs="Arial"/>
                      <w:sz w:val="18"/>
                      <w:szCs w:val="18"/>
                    </w:rPr>
                  </w:pPr>
                </w:p>
              </w:tc>
              <w:tc>
                <w:tcPr>
                  <w:tcW w:w="1276" w:type="dxa"/>
                  <w:tcBorders>
                    <w:top w:val="nil"/>
                    <w:left w:val="nil"/>
                    <w:bottom w:val="nil"/>
                    <w:right w:val="nil"/>
                  </w:tcBorders>
                  <w:vAlign w:val="center"/>
                </w:tcPr>
                <w:p w14:paraId="48FEA6DB" w14:textId="4BE2F67D" w:rsidR="00245806" w:rsidRPr="00890D9A" w:rsidRDefault="00245806" w:rsidP="00245806">
                  <w:pPr>
                    <w:tabs>
                      <w:tab w:val="left" w:pos="882"/>
                      <w:tab w:val="left" w:pos="2837"/>
                      <w:tab w:val="left" w:pos="3192"/>
                      <w:tab w:val="left" w:pos="5067"/>
                    </w:tabs>
                    <w:spacing w:before="40"/>
                    <w:rPr>
                      <w:rFonts w:ascii="Arial" w:eastAsia="Gill Sans" w:hAnsi="Arial" w:cs="Arial"/>
                      <w:sz w:val="18"/>
                      <w:szCs w:val="18"/>
                    </w:rPr>
                  </w:pPr>
                </w:p>
              </w:tc>
              <w:tc>
                <w:tcPr>
                  <w:tcW w:w="992" w:type="dxa"/>
                  <w:gridSpan w:val="2"/>
                  <w:tcBorders>
                    <w:top w:val="nil"/>
                    <w:left w:val="nil"/>
                    <w:bottom w:val="nil"/>
                    <w:right w:val="nil"/>
                  </w:tcBorders>
                  <w:vAlign w:val="center"/>
                </w:tcPr>
                <w:p w14:paraId="6C53FA4B" w14:textId="06FA5030" w:rsidR="00245806" w:rsidRPr="00890D9A" w:rsidRDefault="00245806" w:rsidP="00245806">
                  <w:pPr>
                    <w:tabs>
                      <w:tab w:val="left" w:pos="882"/>
                      <w:tab w:val="left" w:pos="2837"/>
                      <w:tab w:val="left" w:pos="3192"/>
                      <w:tab w:val="left" w:pos="5067"/>
                    </w:tabs>
                    <w:spacing w:before="40"/>
                    <w:rPr>
                      <w:rFonts w:ascii="Arial" w:eastAsia="Gill Sans" w:hAnsi="Arial" w:cs="Arial"/>
                      <w:sz w:val="18"/>
                      <w:szCs w:val="18"/>
                    </w:rPr>
                  </w:pPr>
                </w:p>
              </w:tc>
              <w:tc>
                <w:tcPr>
                  <w:tcW w:w="1193" w:type="dxa"/>
                  <w:gridSpan w:val="2"/>
                  <w:tcBorders>
                    <w:top w:val="nil"/>
                    <w:left w:val="nil"/>
                    <w:bottom w:val="nil"/>
                    <w:right w:val="nil"/>
                  </w:tcBorders>
                  <w:vAlign w:val="center"/>
                </w:tcPr>
                <w:p w14:paraId="6CB60E2C" w14:textId="30109394" w:rsidR="00245806" w:rsidRPr="00890D9A" w:rsidRDefault="00245806" w:rsidP="00245806">
                  <w:pPr>
                    <w:tabs>
                      <w:tab w:val="left" w:pos="882"/>
                      <w:tab w:val="left" w:pos="2837"/>
                      <w:tab w:val="left" w:pos="3192"/>
                      <w:tab w:val="left" w:pos="5067"/>
                    </w:tabs>
                    <w:spacing w:before="40"/>
                    <w:rPr>
                      <w:rFonts w:ascii="Arial" w:eastAsia="Gill Sans" w:hAnsi="Arial" w:cs="Arial"/>
                      <w:sz w:val="18"/>
                      <w:szCs w:val="18"/>
                    </w:rPr>
                  </w:pPr>
                </w:p>
              </w:tc>
            </w:tr>
            <w:tr w:rsidR="00245806" w:rsidRPr="00890D9A" w14:paraId="48EFA041" w14:textId="77777777" w:rsidTr="00334A6D">
              <w:trPr>
                <w:gridAfter w:val="1"/>
                <w:wAfter w:w="237" w:type="dxa"/>
                <w:trHeight w:val="158"/>
              </w:trPr>
              <w:tc>
                <w:tcPr>
                  <w:tcW w:w="1560" w:type="dxa"/>
                  <w:tcBorders>
                    <w:top w:val="single" w:sz="4" w:space="0" w:color="000000"/>
                    <w:left w:val="single" w:sz="4" w:space="0" w:color="000000"/>
                    <w:bottom w:val="nil"/>
                    <w:right w:val="single" w:sz="4" w:space="0" w:color="000000"/>
                  </w:tcBorders>
                </w:tcPr>
                <w:p w14:paraId="0D544CD8" w14:textId="77777777" w:rsidR="00245806" w:rsidRPr="00890D9A" w:rsidRDefault="00245806" w:rsidP="00245806">
                  <w:pPr>
                    <w:tabs>
                      <w:tab w:val="left" w:pos="882"/>
                      <w:tab w:val="left" w:pos="2837"/>
                      <w:tab w:val="left" w:pos="3192"/>
                      <w:tab w:val="left" w:pos="5067"/>
                    </w:tabs>
                    <w:spacing w:before="40"/>
                    <w:rPr>
                      <w:rFonts w:ascii="Arial" w:eastAsia="Gill Sans" w:hAnsi="Arial" w:cs="Arial"/>
                      <w:sz w:val="18"/>
                      <w:szCs w:val="18"/>
                    </w:rPr>
                  </w:pPr>
                  <w:r w:rsidRPr="00890D9A">
                    <w:rPr>
                      <w:rFonts w:ascii="Arial" w:eastAsia="Gill Sans" w:hAnsi="Arial" w:cs="Arial"/>
                      <w:sz w:val="18"/>
                      <w:szCs w:val="18"/>
                    </w:rPr>
                    <w:t>Total no. doses June:</w:t>
                  </w:r>
                </w:p>
              </w:tc>
              <w:tc>
                <w:tcPr>
                  <w:tcW w:w="2294" w:type="dxa"/>
                  <w:tcBorders>
                    <w:top w:val="single" w:sz="4" w:space="0" w:color="000000"/>
                    <w:left w:val="single" w:sz="4" w:space="0" w:color="000000"/>
                    <w:bottom w:val="nil"/>
                    <w:right w:val="single" w:sz="4" w:space="0" w:color="000000"/>
                  </w:tcBorders>
                </w:tcPr>
                <w:p w14:paraId="7614C10C" w14:textId="77777777" w:rsidR="00245806" w:rsidRPr="00890D9A" w:rsidRDefault="00245806" w:rsidP="00245806">
                  <w:pPr>
                    <w:tabs>
                      <w:tab w:val="left" w:pos="882"/>
                      <w:tab w:val="left" w:pos="2837"/>
                      <w:tab w:val="left" w:pos="3192"/>
                      <w:tab w:val="left" w:pos="5067"/>
                    </w:tabs>
                    <w:spacing w:before="40"/>
                    <w:rPr>
                      <w:rFonts w:ascii="Arial" w:eastAsia="Gill Sans" w:hAnsi="Arial" w:cs="Arial"/>
                      <w:sz w:val="18"/>
                      <w:szCs w:val="18"/>
                    </w:rPr>
                  </w:pPr>
                  <w:r w:rsidRPr="00890D9A">
                    <w:rPr>
                      <w:rFonts w:ascii="Arial" w:eastAsia="Gill Sans" w:hAnsi="Arial" w:cs="Arial"/>
                      <w:sz w:val="18"/>
                      <w:szCs w:val="18"/>
                    </w:rPr>
                    <w:t>Last dose June:</w:t>
                  </w:r>
                </w:p>
              </w:tc>
              <w:tc>
                <w:tcPr>
                  <w:tcW w:w="1249" w:type="dxa"/>
                  <w:tcBorders>
                    <w:top w:val="single" w:sz="4" w:space="0" w:color="003052"/>
                    <w:left w:val="single" w:sz="4" w:space="0" w:color="000000"/>
                    <w:right w:val="single" w:sz="4" w:space="0" w:color="000000"/>
                  </w:tcBorders>
                </w:tcPr>
                <w:p w14:paraId="153EED9C" w14:textId="77777777" w:rsidR="00245806" w:rsidRPr="00890D9A" w:rsidRDefault="00245806" w:rsidP="00245806">
                  <w:pPr>
                    <w:tabs>
                      <w:tab w:val="left" w:pos="882"/>
                      <w:tab w:val="left" w:pos="2837"/>
                      <w:tab w:val="left" w:pos="3192"/>
                      <w:tab w:val="left" w:pos="5067"/>
                    </w:tabs>
                    <w:spacing w:before="40"/>
                    <w:rPr>
                      <w:rFonts w:ascii="Arial" w:eastAsia="Gill Sans" w:hAnsi="Arial" w:cs="Arial"/>
                      <w:sz w:val="18"/>
                      <w:szCs w:val="18"/>
                    </w:rPr>
                  </w:pPr>
                  <w:r w:rsidRPr="00890D9A">
                    <w:rPr>
                      <w:rFonts w:ascii="Arial" w:eastAsia="Gill Sans" w:hAnsi="Arial" w:cs="Arial"/>
                      <w:sz w:val="18"/>
                      <w:szCs w:val="18"/>
                    </w:rPr>
                    <w:t>Total no. doses November</w:t>
                  </w:r>
                </w:p>
              </w:tc>
              <w:tc>
                <w:tcPr>
                  <w:tcW w:w="1701" w:type="dxa"/>
                  <w:gridSpan w:val="3"/>
                  <w:tcBorders>
                    <w:top w:val="single" w:sz="4" w:space="0" w:color="000000"/>
                    <w:left w:val="single" w:sz="4" w:space="0" w:color="000000"/>
                    <w:bottom w:val="nil"/>
                    <w:right w:val="single" w:sz="4" w:space="0" w:color="000000"/>
                  </w:tcBorders>
                </w:tcPr>
                <w:p w14:paraId="2A2E4414" w14:textId="77777777" w:rsidR="00245806" w:rsidRPr="00890D9A" w:rsidRDefault="00245806" w:rsidP="00245806">
                  <w:pPr>
                    <w:tabs>
                      <w:tab w:val="left" w:pos="882"/>
                      <w:tab w:val="left" w:pos="2837"/>
                      <w:tab w:val="left" w:pos="3192"/>
                      <w:tab w:val="left" w:pos="5067"/>
                    </w:tabs>
                    <w:spacing w:before="40"/>
                    <w:rPr>
                      <w:rFonts w:ascii="Arial" w:eastAsia="Gill Sans" w:hAnsi="Arial" w:cs="Arial"/>
                      <w:sz w:val="18"/>
                      <w:szCs w:val="18"/>
                    </w:rPr>
                  </w:pPr>
                  <w:r w:rsidRPr="00890D9A">
                    <w:rPr>
                      <w:rFonts w:ascii="Arial" w:eastAsia="Gill Sans" w:hAnsi="Arial" w:cs="Arial"/>
                      <w:sz w:val="18"/>
                      <w:szCs w:val="18"/>
                    </w:rPr>
                    <w:t>Last dose November</w:t>
                  </w:r>
                </w:p>
              </w:tc>
              <w:tc>
                <w:tcPr>
                  <w:tcW w:w="1807" w:type="dxa"/>
                  <w:gridSpan w:val="2"/>
                  <w:tcBorders>
                    <w:top w:val="single" w:sz="4" w:space="0" w:color="000000"/>
                    <w:left w:val="single" w:sz="4" w:space="0" w:color="000000"/>
                    <w:bottom w:val="nil"/>
                    <w:right w:val="single" w:sz="4" w:space="0" w:color="000000"/>
                  </w:tcBorders>
                </w:tcPr>
                <w:p w14:paraId="4BF674E7" w14:textId="77777777" w:rsidR="00245806" w:rsidRPr="00890D9A" w:rsidRDefault="00245806" w:rsidP="00245806">
                  <w:pPr>
                    <w:tabs>
                      <w:tab w:val="left" w:pos="882"/>
                      <w:tab w:val="left" w:pos="2837"/>
                      <w:tab w:val="left" w:pos="3192"/>
                      <w:tab w:val="left" w:pos="5067"/>
                    </w:tabs>
                    <w:spacing w:before="40"/>
                    <w:rPr>
                      <w:rFonts w:ascii="Arial" w:eastAsia="Gill Sans" w:hAnsi="Arial" w:cs="Arial"/>
                      <w:sz w:val="18"/>
                      <w:szCs w:val="18"/>
                    </w:rPr>
                  </w:pPr>
                  <w:r w:rsidRPr="00890D9A">
                    <w:rPr>
                      <w:rFonts w:ascii="Arial" w:eastAsia="Gill Sans" w:hAnsi="Arial" w:cs="Arial"/>
                      <w:sz w:val="18"/>
                      <w:szCs w:val="18"/>
                    </w:rPr>
                    <w:t>Pharmacist signature:</w:t>
                  </w:r>
                </w:p>
              </w:tc>
            </w:tr>
            <w:tr w:rsidR="00245806" w:rsidRPr="00890D9A" w14:paraId="566DE775" w14:textId="77777777" w:rsidTr="00334A6D">
              <w:trPr>
                <w:gridAfter w:val="1"/>
                <w:wAfter w:w="237" w:type="dxa"/>
                <w:trHeight w:val="302"/>
              </w:trPr>
              <w:tc>
                <w:tcPr>
                  <w:tcW w:w="1560" w:type="dxa"/>
                  <w:tcBorders>
                    <w:top w:val="nil"/>
                    <w:left w:val="single" w:sz="4" w:space="0" w:color="000000"/>
                    <w:bottom w:val="single" w:sz="4" w:space="0" w:color="000000"/>
                    <w:right w:val="single" w:sz="4" w:space="0" w:color="000000"/>
                  </w:tcBorders>
                  <w:vAlign w:val="center"/>
                </w:tcPr>
                <w:p w14:paraId="2BE3AB64" w14:textId="77777777" w:rsidR="00245806" w:rsidRPr="00890D9A" w:rsidRDefault="00245806" w:rsidP="00245806">
                  <w:pPr>
                    <w:tabs>
                      <w:tab w:val="left" w:pos="882"/>
                      <w:tab w:val="left" w:pos="2837"/>
                      <w:tab w:val="left" w:pos="3192"/>
                      <w:tab w:val="left" w:pos="5067"/>
                    </w:tabs>
                    <w:spacing w:before="40"/>
                    <w:jc w:val="right"/>
                    <w:rPr>
                      <w:rFonts w:ascii="Arial" w:eastAsia="Gill Sans" w:hAnsi="Arial" w:cs="Arial"/>
                      <w:b/>
                      <w:color w:val="FF0000"/>
                      <w:sz w:val="18"/>
                      <w:szCs w:val="18"/>
                    </w:rPr>
                  </w:pPr>
                </w:p>
              </w:tc>
              <w:tc>
                <w:tcPr>
                  <w:tcW w:w="2294" w:type="dxa"/>
                  <w:tcBorders>
                    <w:top w:val="nil"/>
                    <w:left w:val="single" w:sz="4" w:space="0" w:color="000000"/>
                    <w:bottom w:val="single" w:sz="4" w:space="0" w:color="000000"/>
                    <w:right w:val="single" w:sz="4" w:space="0" w:color="000000"/>
                  </w:tcBorders>
                  <w:vAlign w:val="center"/>
                </w:tcPr>
                <w:p w14:paraId="5832E3A2" w14:textId="77777777" w:rsidR="00245806" w:rsidRPr="00890D9A" w:rsidRDefault="00245806" w:rsidP="00245806">
                  <w:pPr>
                    <w:tabs>
                      <w:tab w:val="left" w:pos="882"/>
                      <w:tab w:val="left" w:pos="2837"/>
                      <w:tab w:val="left" w:pos="3192"/>
                      <w:tab w:val="left" w:pos="5067"/>
                    </w:tabs>
                    <w:spacing w:before="40"/>
                    <w:jc w:val="right"/>
                    <w:rPr>
                      <w:rFonts w:ascii="Arial" w:eastAsia="Gill Sans" w:hAnsi="Arial" w:cs="Arial"/>
                      <w:b/>
                      <w:i/>
                      <w:color w:val="FF0000"/>
                      <w:sz w:val="18"/>
                      <w:szCs w:val="18"/>
                    </w:rPr>
                  </w:pPr>
                  <w:r w:rsidRPr="00890D9A">
                    <w:rPr>
                      <w:rFonts w:ascii="Arial" w:eastAsia="Gill Sans" w:hAnsi="Arial" w:cs="Arial"/>
                      <w:b/>
                      <w:i/>
                      <w:sz w:val="18"/>
                      <w:szCs w:val="18"/>
                    </w:rPr>
                    <w:t>mg</w:t>
                  </w:r>
                </w:p>
              </w:tc>
              <w:tc>
                <w:tcPr>
                  <w:tcW w:w="1249" w:type="dxa"/>
                  <w:tcBorders>
                    <w:left w:val="single" w:sz="4" w:space="0" w:color="000000"/>
                    <w:bottom w:val="single" w:sz="4" w:space="0" w:color="003052"/>
                    <w:right w:val="single" w:sz="4" w:space="0" w:color="000000"/>
                  </w:tcBorders>
                  <w:vAlign w:val="center"/>
                </w:tcPr>
                <w:p w14:paraId="3353A28E" w14:textId="77777777" w:rsidR="00245806" w:rsidRPr="00890D9A" w:rsidRDefault="00245806" w:rsidP="00245806">
                  <w:pPr>
                    <w:tabs>
                      <w:tab w:val="left" w:pos="882"/>
                      <w:tab w:val="left" w:pos="2837"/>
                      <w:tab w:val="left" w:pos="3192"/>
                      <w:tab w:val="left" w:pos="5067"/>
                    </w:tabs>
                    <w:spacing w:before="40"/>
                    <w:jc w:val="right"/>
                    <w:rPr>
                      <w:rFonts w:ascii="Arial" w:eastAsia="Gill Sans" w:hAnsi="Arial" w:cs="Arial"/>
                      <w:b/>
                      <w:color w:val="FF0000"/>
                      <w:sz w:val="18"/>
                      <w:szCs w:val="18"/>
                    </w:rPr>
                  </w:pPr>
                </w:p>
              </w:tc>
              <w:tc>
                <w:tcPr>
                  <w:tcW w:w="1701" w:type="dxa"/>
                  <w:gridSpan w:val="3"/>
                  <w:tcBorders>
                    <w:top w:val="nil"/>
                    <w:left w:val="single" w:sz="4" w:space="0" w:color="000000"/>
                    <w:bottom w:val="single" w:sz="4" w:space="0" w:color="000000"/>
                    <w:right w:val="single" w:sz="4" w:space="0" w:color="000000"/>
                  </w:tcBorders>
                  <w:vAlign w:val="center"/>
                </w:tcPr>
                <w:p w14:paraId="2A900039" w14:textId="77777777" w:rsidR="00245806" w:rsidRPr="00890D9A" w:rsidRDefault="00245806" w:rsidP="00245806">
                  <w:pPr>
                    <w:tabs>
                      <w:tab w:val="left" w:pos="882"/>
                      <w:tab w:val="left" w:pos="2837"/>
                      <w:tab w:val="left" w:pos="3192"/>
                      <w:tab w:val="left" w:pos="5067"/>
                    </w:tabs>
                    <w:spacing w:before="40"/>
                    <w:jc w:val="right"/>
                    <w:rPr>
                      <w:rFonts w:ascii="Arial" w:eastAsia="Gill Sans" w:hAnsi="Arial" w:cs="Arial"/>
                      <w:b/>
                      <w:i/>
                      <w:iCs/>
                      <w:color w:val="FF0000"/>
                      <w:sz w:val="18"/>
                      <w:szCs w:val="18"/>
                    </w:rPr>
                  </w:pPr>
                  <w:r w:rsidRPr="00890D9A">
                    <w:rPr>
                      <w:rFonts w:ascii="Arial" w:eastAsia="Gill Sans" w:hAnsi="Arial" w:cs="Arial"/>
                      <w:b/>
                      <w:i/>
                      <w:iCs/>
                      <w:sz w:val="18"/>
                      <w:szCs w:val="18"/>
                    </w:rPr>
                    <w:t>mg</w:t>
                  </w:r>
                </w:p>
              </w:tc>
              <w:tc>
                <w:tcPr>
                  <w:tcW w:w="1807" w:type="dxa"/>
                  <w:gridSpan w:val="2"/>
                  <w:tcBorders>
                    <w:top w:val="nil"/>
                    <w:left w:val="single" w:sz="4" w:space="0" w:color="000000"/>
                    <w:bottom w:val="single" w:sz="4" w:space="0" w:color="000000"/>
                    <w:right w:val="single" w:sz="4" w:space="0" w:color="000000"/>
                  </w:tcBorders>
                  <w:vAlign w:val="center"/>
                </w:tcPr>
                <w:p w14:paraId="71654DFD" w14:textId="77777777" w:rsidR="00245806" w:rsidRPr="00890D9A" w:rsidRDefault="00245806" w:rsidP="00245806">
                  <w:pPr>
                    <w:tabs>
                      <w:tab w:val="left" w:pos="882"/>
                      <w:tab w:val="left" w:pos="2837"/>
                      <w:tab w:val="left" w:pos="3192"/>
                      <w:tab w:val="left" w:pos="5067"/>
                    </w:tabs>
                    <w:spacing w:before="40"/>
                    <w:jc w:val="right"/>
                    <w:rPr>
                      <w:rFonts w:ascii="Arial" w:eastAsia="Gill Sans" w:hAnsi="Arial" w:cs="Arial"/>
                      <w:b/>
                      <w:color w:val="FF0000"/>
                      <w:sz w:val="18"/>
                      <w:szCs w:val="18"/>
                    </w:rPr>
                  </w:pPr>
                </w:p>
              </w:tc>
            </w:tr>
          </w:tbl>
          <w:p w14:paraId="709642F2" w14:textId="77777777" w:rsidR="00245806" w:rsidRDefault="00245806" w:rsidP="00245806">
            <w:pPr>
              <w:pStyle w:val="GovBullets"/>
              <w:spacing w:before="120"/>
              <w:ind w:left="595" w:hanging="595"/>
              <w:rPr>
                <w:rFonts w:ascii="Arial" w:hAnsi="Arial" w:cs="Arial"/>
              </w:rPr>
            </w:pPr>
            <w:r w:rsidRPr="00890D9A">
              <w:rPr>
                <w:rFonts w:ascii="Arial" w:hAnsi="Arial" w:cs="Arial"/>
                <w:b/>
              </w:rPr>
              <w:t xml:space="preserve">Last dose of the month: </w:t>
            </w:r>
            <w:r w:rsidRPr="00890D9A">
              <w:rPr>
                <w:rFonts w:ascii="Arial" w:hAnsi="Arial" w:cs="Arial"/>
                <w:bCs/>
              </w:rPr>
              <w:t>This is the</w:t>
            </w:r>
            <w:r w:rsidRPr="00890D9A">
              <w:rPr>
                <w:rFonts w:ascii="Arial" w:hAnsi="Arial" w:cs="Arial"/>
              </w:rPr>
              <w:t xml:space="preserve"> last LAIB dose given to the patient for the required reporting month.</w:t>
            </w:r>
          </w:p>
          <w:p w14:paraId="15F3FDB5" w14:textId="5904B7E2" w:rsidR="00334A6D" w:rsidRPr="00334A6D" w:rsidRDefault="00245806" w:rsidP="00334A6D">
            <w:pPr>
              <w:pStyle w:val="GovBullets"/>
              <w:spacing w:before="120"/>
              <w:ind w:left="594" w:hanging="594"/>
              <w:rPr>
                <w:rFonts w:ascii="Arial" w:hAnsi="Arial" w:cs="Arial"/>
              </w:rPr>
            </w:pPr>
            <w:r w:rsidRPr="00245806">
              <w:rPr>
                <w:rFonts w:ascii="Arial" w:hAnsi="Arial" w:cs="Arial"/>
                <w:b/>
              </w:rPr>
              <w:t>Total no.</w:t>
            </w:r>
            <w:r w:rsidRPr="00245806">
              <w:rPr>
                <w:rFonts w:ascii="Arial" w:hAnsi="Arial" w:cs="Arial"/>
              </w:rPr>
              <w:t xml:space="preserve"> </w:t>
            </w:r>
            <w:r w:rsidRPr="00245806">
              <w:rPr>
                <w:rFonts w:ascii="Arial" w:hAnsi="Arial" w:cs="Arial"/>
                <w:b/>
                <w:bCs/>
              </w:rPr>
              <w:t xml:space="preserve">doses in June/November: </w:t>
            </w:r>
            <w:r w:rsidRPr="00245806">
              <w:rPr>
                <w:rFonts w:ascii="Arial" w:hAnsi="Arial" w:cs="Arial"/>
              </w:rPr>
              <w:t>This is total number of LAIB doses given in the required reporting month</w:t>
            </w:r>
            <w:r>
              <w:rPr>
                <w:rFonts w:ascii="Arial" w:hAnsi="Arial" w:cs="Arial"/>
              </w:rPr>
              <w:t>.</w:t>
            </w:r>
          </w:p>
        </w:tc>
      </w:tr>
    </w:tbl>
    <w:p w14:paraId="6A4F660A" w14:textId="250F3F28" w:rsidR="00245806" w:rsidRPr="00890D9A" w:rsidRDefault="00245806" w:rsidP="00245806">
      <w:pPr>
        <w:pStyle w:val="GovHeading3"/>
        <w:spacing w:before="360"/>
        <w:rPr>
          <w:rFonts w:ascii="Arial" w:hAnsi="Arial" w:cs="Arial"/>
          <w:b/>
          <w:sz w:val="24"/>
        </w:rPr>
      </w:pPr>
      <w:r>
        <w:rPr>
          <w:rFonts w:ascii="Arial" w:hAnsi="Arial" w:cs="Arial"/>
          <w:b/>
          <w:sz w:val="24"/>
        </w:rPr>
        <w:lastRenderedPageBreak/>
        <w:t>Monthly summary report and cover sheet</w:t>
      </w:r>
    </w:p>
    <w:p w14:paraId="030A79D5" w14:textId="77777777" w:rsidR="00245806" w:rsidRPr="00890D9A" w:rsidRDefault="00245806" w:rsidP="00245806">
      <w:pPr>
        <w:pStyle w:val="GovBullets"/>
        <w:numPr>
          <w:ilvl w:val="0"/>
          <w:numId w:val="7"/>
        </w:numPr>
        <w:ind w:left="1134" w:hanging="567"/>
        <w:rPr>
          <w:rFonts w:ascii="Arial" w:hAnsi="Arial" w:cs="Arial"/>
        </w:rPr>
      </w:pPr>
      <w:r w:rsidRPr="00890D9A">
        <w:rPr>
          <w:rFonts w:ascii="Arial" w:hAnsi="Arial" w:cs="Arial"/>
        </w:rPr>
        <w:t>Complete the Report by listing the name of each patient/client who has dosed at your Community Pharmacy for the month.</w:t>
      </w:r>
    </w:p>
    <w:p w14:paraId="43F09EF2" w14:textId="77777777" w:rsidR="00245806" w:rsidRPr="00890D9A" w:rsidRDefault="00245806" w:rsidP="00245806">
      <w:pPr>
        <w:pStyle w:val="GovBullets"/>
        <w:numPr>
          <w:ilvl w:val="0"/>
          <w:numId w:val="7"/>
        </w:numPr>
        <w:ind w:left="1134" w:hanging="567"/>
        <w:rPr>
          <w:rFonts w:ascii="Arial" w:hAnsi="Arial" w:cs="Arial"/>
        </w:rPr>
      </w:pPr>
      <w:r w:rsidRPr="00890D9A">
        <w:rPr>
          <w:rFonts w:ascii="Arial" w:hAnsi="Arial" w:cs="Arial"/>
        </w:rPr>
        <w:t>Use the drug key (</w:t>
      </w:r>
      <w:r w:rsidRPr="00890D9A">
        <w:rPr>
          <w:rFonts w:ascii="Arial" w:hAnsi="Arial" w:cs="Arial"/>
          <w:i/>
          <w:szCs w:val="4"/>
        </w:rPr>
        <w:t>M = Methadone Syrup; ML = Methadone Liquid – Biodone Forte; S = Suboxone; B = Subutex; LAB = Long-acting injectable Buvidal®; LAS = Long-acting injectable Sublocade</w:t>
      </w:r>
      <w:proofErr w:type="gramStart"/>
      <w:r w:rsidRPr="00890D9A">
        <w:rPr>
          <w:rFonts w:ascii="Arial" w:hAnsi="Arial" w:cs="Arial"/>
          <w:i/>
          <w:szCs w:val="4"/>
        </w:rPr>
        <w:t xml:space="preserve">® </w:t>
      </w:r>
      <w:r w:rsidRPr="00890D9A">
        <w:rPr>
          <w:rFonts w:ascii="Arial" w:hAnsi="Arial" w:cs="Arial"/>
        </w:rPr>
        <w:t>)</w:t>
      </w:r>
      <w:proofErr w:type="gramEnd"/>
      <w:r w:rsidRPr="00890D9A">
        <w:rPr>
          <w:rFonts w:ascii="Arial" w:hAnsi="Arial" w:cs="Arial"/>
        </w:rPr>
        <w:t xml:space="preserve"> to identify what drug each patient is supplied each month.</w:t>
      </w:r>
    </w:p>
    <w:p w14:paraId="010E7719" w14:textId="77777777" w:rsidR="00245806" w:rsidRPr="00890D9A" w:rsidRDefault="00245806" w:rsidP="00245806">
      <w:pPr>
        <w:pStyle w:val="GovBullets"/>
        <w:numPr>
          <w:ilvl w:val="0"/>
          <w:numId w:val="7"/>
        </w:numPr>
        <w:ind w:left="1134" w:hanging="567"/>
        <w:rPr>
          <w:rFonts w:ascii="Arial" w:hAnsi="Arial" w:cs="Arial"/>
        </w:rPr>
      </w:pPr>
      <w:r w:rsidRPr="00890D9A">
        <w:rPr>
          <w:rFonts w:ascii="Arial" w:hAnsi="Arial" w:cs="Arial"/>
        </w:rPr>
        <w:t>Copy over the matching dosing information from each individual patient’s dosing sheet from the end of month summary section located at the base of each sheet.</w:t>
      </w:r>
    </w:p>
    <w:p w14:paraId="22FBA1A5" w14:textId="77777777" w:rsidR="00245806" w:rsidRPr="00890D9A" w:rsidRDefault="00245806" w:rsidP="00245806">
      <w:pPr>
        <w:pStyle w:val="GovBullets"/>
        <w:numPr>
          <w:ilvl w:val="0"/>
          <w:numId w:val="7"/>
        </w:numPr>
        <w:ind w:left="1134" w:hanging="567"/>
        <w:rPr>
          <w:rFonts w:ascii="Arial" w:hAnsi="Arial" w:cs="Arial"/>
        </w:rPr>
      </w:pPr>
      <w:r w:rsidRPr="00890D9A">
        <w:rPr>
          <w:rFonts w:ascii="Arial" w:hAnsi="Arial" w:cs="Arial"/>
        </w:rPr>
        <w:t>If there is a change from one agent to another during the month, please enter both pieces of information on the summary sheet.</w:t>
      </w:r>
    </w:p>
    <w:p w14:paraId="68A04948" w14:textId="1FA7B379" w:rsidR="00890D9A" w:rsidRPr="00334A6D" w:rsidRDefault="00890D9A" w:rsidP="00890D9A">
      <w:pPr>
        <w:pStyle w:val="GovBody"/>
        <w:spacing w:before="360"/>
        <w:rPr>
          <w:rFonts w:ascii="Arial" w:hAnsi="Arial" w:cs="Arial"/>
          <w:b/>
          <w:sz w:val="24"/>
        </w:rPr>
      </w:pPr>
      <w:r w:rsidRPr="00334A6D">
        <w:rPr>
          <w:rFonts w:ascii="Arial" w:hAnsi="Arial" w:cs="Arial"/>
          <w:b/>
          <w:sz w:val="24"/>
        </w:rPr>
        <w:t xml:space="preserve">For more information </w:t>
      </w:r>
    </w:p>
    <w:p w14:paraId="6828362E" w14:textId="718D2122" w:rsidR="00890D9A" w:rsidRDefault="00890D9A" w:rsidP="00890D9A">
      <w:pPr>
        <w:pStyle w:val="GovBody"/>
        <w:spacing w:before="120"/>
        <w:rPr>
          <w:rStyle w:val="Hyperlink"/>
          <w:rFonts w:ascii="Arial" w:eastAsia="Times New Roman" w:hAnsi="Arial" w:cs="Arial"/>
          <w:szCs w:val="22"/>
          <w:lang w:val="en-AU"/>
        </w:rPr>
      </w:pPr>
      <w:r w:rsidRPr="00334A6D">
        <w:rPr>
          <w:rFonts w:ascii="Arial" w:hAnsi="Arial" w:cs="Arial"/>
          <w:szCs w:val="22"/>
        </w:rPr>
        <w:t xml:space="preserve">The dosing sheets (relevant to each pharmacotherapy medication) are available online at: </w:t>
      </w:r>
      <w:hyperlink r:id="rId8" w:history="1">
        <w:r w:rsidRPr="00334A6D">
          <w:rPr>
            <w:rStyle w:val="Hyperlink"/>
            <w:rFonts w:ascii="Arial" w:eastAsia="Times New Roman" w:hAnsi="Arial" w:cs="Arial"/>
            <w:szCs w:val="22"/>
            <w:lang w:val="en-AU"/>
          </w:rPr>
          <w:t>http://www.dhhs.tas.gov.au/mentalhealth/alcohol_and_drug/services/opioid_pharmacotherapy/community_pharmacy_program</w:t>
        </w:r>
      </w:hyperlink>
    </w:p>
    <w:p w14:paraId="4E3D0EA9" w14:textId="77777777" w:rsidR="00334A6D" w:rsidRPr="00334A6D" w:rsidRDefault="00334A6D" w:rsidP="00890D9A">
      <w:pPr>
        <w:pStyle w:val="GovBody"/>
        <w:spacing w:before="120"/>
        <w:rPr>
          <w:rFonts w:ascii="Arial" w:eastAsia="Times New Roman" w:hAnsi="Arial" w:cs="Arial"/>
          <w:szCs w:val="22"/>
          <w:lang w:val="en-AU"/>
        </w:rPr>
      </w:pPr>
    </w:p>
    <w:p w14:paraId="69B3798C" w14:textId="77777777" w:rsidR="00890D9A" w:rsidRPr="00334A6D" w:rsidRDefault="00890D9A" w:rsidP="00890D9A">
      <w:pPr>
        <w:pStyle w:val="GovBody"/>
        <w:spacing w:before="120"/>
        <w:rPr>
          <w:rFonts w:ascii="Arial" w:hAnsi="Arial" w:cs="Arial"/>
          <w:szCs w:val="22"/>
        </w:rPr>
      </w:pPr>
      <w:bookmarkStart w:id="0" w:name="_Hlk144196452"/>
      <w:r w:rsidRPr="00334A6D">
        <w:rPr>
          <w:rFonts w:ascii="Arial" w:hAnsi="Arial" w:cs="Arial"/>
          <w:szCs w:val="22"/>
        </w:rPr>
        <w:t>Queries in relation to the Tasmanian Opioid Pharmacotherapy Program Policy and Clinical Practice Standards, incentive payment issues or suggested changes to the forms can be directed to the Alcohol and Drug Service on:</w:t>
      </w:r>
    </w:p>
    <w:p w14:paraId="254ACCD9" w14:textId="77777777" w:rsidR="00890D9A" w:rsidRPr="00334A6D" w:rsidRDefault="00890D9A" w:rsidP="00890D9A">
      <w:pPr>
        <w:pStyle w:val="ListParagraph"/>
        <w:numPr>
          <w:ilvl w:val="0"/>
          <w:numId w:val="8"/>
        </w:numPr>
        <w:spacing w:after="0" w:line="240" w:lineRule="auto"/>
        <w:ind w:left="1134" w:right="0" w:hanging="567"/>
        <w:rPr>
          <w:sz w:val="22"/>
          <w:szCs w:val="22"/>
          <w:lang w:val="en-US"/>
        </w:rPr>
      </w:pPr>
      <w:r w:rsidRPr="00334A6D">
        <w:rPr>
          <w:sz w:val="22"/>
          <w:szCs w:val="22"/>
          <w:lang w:val="en-US"/>
        </w:rPr>
        <w:t xml:space="preserve">North West Tasmania – </w:t>
      </w:r>
      <w:hyperlink r:id="rId9" w:history="1">
        <w:r w:rsidRPr="00334A6D">
          <w:rPr>
            <w:rStyle w:val="Hyperlink"/>
            <w:sz w:val="22"/>
            <w:szCs w:val="22"/>
            <w:lang w:val="en-US"/>
          </w:rPr>
          <w:t>adsnw@ths.tas.gov.au</w:t>
        </w:r>
      </w:hyperlink>
      <w:r w:rsidRPr="00334A6D">
        <w:rPr>
          <w:sz w:val="22"/>
          <w:szCs w:val="22"/>
          <w:lang w:val="en-US"/>
        </w:rPr>
        <w:t xml:space="preserve"> </w:t>
      </w:r>
    </w:p>
    <w:p w14:paraId="41A16445" w14:textId="77777777" w:rsidR="00890D9A" w:rsidRPr="00334A6D" w:rsidRDefault="00890D9A" w:rsidP="00890D9A">
      <w:pPr>
        <w:pStyle w:val="ListParagraph"/>
        <w:numPr>
          <w:ilvl w:val="0"/>
          <w:numId w:val="8"/>
        </w:numPr>
        <w:spacing w:after="0" w:line="240" w:lineRule="auto"/>
        <w:ind w:left="1134" w:right="0" w:hanging="567"/>
        <w:rPr>
          <w:sz w:val="22"/>
          <w:szCs w:val="22"/>
          <w:lang w:val="en-US"/>
        </w:rPr>
      </w:pPr>
      <w:r w:rsidRPr="00334A6D">
        <w:rPr>
          <w:sz w:val="22"/>
          <w:szCs w:val="22"/>
          <w:lang w:val="en-US"/>
        </w:rPr>
        <w:t xml:space="preserve">Northern Tasmania – </w:t>
      </w:r>
      <w:hyperlink r:id="rId10" w:history="1">
        <w:r w:rsidRPr="00334A6D">
          <w:rPr>
            <w:rStyle w:val="Hyperlink"/>
            <w:sz w:val="22"/>
            <w:szCs w:val="22"/>
            <w:lang w:val="en-US"/>
          </w:rPr>
          <w:t>alcohol.north@ths.tas.gov.au</w:t>
        </w:r>
      </w:hyperlink>
    </w:p>
    <w:p w14:paraId="2B452C9D" w14:textId="6739A7C3" w:rsidR="00890D9A" w:rsidRPr="00334A6D" w:rsidRDefault="00890D9A" w:rsidP="00334A6D">
      <w:pPr>
        <w:pStyle w:val="ListParagraph"/>
        <w:numPr>
          <w:ilvl w:val="0"/>
          <w:numId w:val="8"/>
        </w:numPr>
        <w:shd w:val="clear" w:color="auto" w:fill="FFFFFF"/>
        <w:spacing w:after="0" w:line="240" w:lineRule="auto"/>
        <w:ind w:left="1134" w:right="0" w:hanging="567"/>
        <w:rPr>
          <w:rFonts w:eastAsia="Times New Roman"/>
          <w:color w:val="auto"/>
          <w:sz w:val="22"/>
          <w:szCs w:val="22"/>
          <w:lang w:eastAsia="en-AU"/>
        </w:rPr>
      </w:pPr>
      <w:r w:rsidRPr="00334A6D">
        <w:rPr>
          <w:sz w:val="22"/>
          <w:szCs w:val="22"/>
          <w:lang w:val="en-US"/>
        </w:rPr>
        <w:t xml:space="preserve">Southern Tasmania – </w:t>
      </w:r>
      <w:hyperlink r:id="rId11" w:history="1">
        <w:r w:rsidRPr="00334A6D">
          <w:rPr>
            <w:rStyle w:val="Hyperlink"/>
            <w:sz w:val="22"/>
            <w:szCs w:val="22"/>
            <w:lang w:val="en-US"/>
          </w:rPr>
          <w:t>ads-southernareamanager@ths.tas.gov.au</w:t>
        </w:r>
      </w:hyperlink>
      <w:bookmarkEnd w:id="0"/>
      <w:r w:rsidRPr="00334A6D">
        <w:rPr>
          <w:sz w:val="22"/>
          <w:szCs w:val="22"/>
          <w:lang w:val="en-US"/>
        </w:rPr>
        <w:t xml:space="preserve"> </w:t>
      </w:r>
    </w:p>
    <w:p w14:paraId="29E5D79B" w14:textId="77777777" w:rsidR="00334A6D" w:rsidRPr="00334A6D" w:rsidRDefault="00334A6D" w:rsidP="00334A6D">
      <w:pPr>
        <w:pStyle w:val="ListParagraph"/>
        <w:shd w:val="clear" w:color="auto" w:fill="FFFFFF"/>
        <w:spacing w:after="0" w:line="240" w:lineRule="auto"/>
        <w:ind w:left="1134" w:right="0"/>
        <w:rPr>
          <w:rFonts w:eastAsia="Times New Roman"/>
          <w:color w:val="auto"/>
          <w:sz w:val="22"/>
          <w:szCs w:val="22"/>
          <w:lang w:eastAsia="en-AU"/>
        </w:rPr>
      </w:pPr>
    </w:p>
    <w:p w14:paraId="17CD5456" w14:textId="0F374862" w:rsidR="00890D9A" w:rsidRPr="00334A6D" w:rsidRDefault="00890D9A" w:rsidP="00890D9A">
      <w:pPr>
        <w:pStyle w:val="GovBody"/>
        <w:spacing w:before="120"/>
        <w:rPr>
          <w:rFonts w:ascii="Arial" w:hAnsi="Arial" w:cs="Arial"/>
          <w:szCs w:val="22"/>
        </w:rPr>
      </w:pPr>
      <w:r w:rsidRPr="00334A6D">
        <w:rPr>
          <w:rFonts w:ascii="Arial" w:hAnsi="Arial" w:cs="Arial"/>
          <w:szCs w:val="22"/>
        </w:rPr>
        <w:t xml:space="preserve">If you have any queries in relation to legislative requirements for record keeping for the supply of narcotic substances, including TOPP dosing forms, and the need to provide these records upon demand to a Poisons Inspector please contact Pharmaceutical Services Branch on telephone 6166 0400 or email </w:t>
      </w:r>
      <w:hyperlink r:id="rId12" w:history="1">
        <w:r w:rsidRPr="00334A6D">
          <w:rPr>
            <w:rStyle w:val="Hyperlink"/>
            <w:rFonts w:ascii="Arial" w:hAnsi="Arial" w:cs="Arial"/>
            <w:szCs w:val="22"/>
          </w:rPr>
          <w:t>pharmserv@health.tas.gov.au</w:t>
        </w:r>
      </w:hyperlink>
      <w:r w:rsidRPr="00334A6D">
        <w:rPr>
          <w:rFonts w:ascii="Arial" w:hAnsi="Arial" w:cs="Arial"/>
          <w:szCs w:val="22"/>
        </w:rPr>
        <w:t xml:space="preserve">  </w:t>
      </w:r>
    </w:p>
    <w:p w14:paraId="682E224C" w14:textId="77777777" w:rsidR="00496EB1" w:rsidRPr="00890D9A" w:rsidRDefault="00496EB1" w:rsidP="00496EB1">
      <w:pPr>
        <w:spacing w:after="140" w:line="300" w:lineRule="atLeast"/>
        <w:ind w:left="-624"/>
        <w:rPr>
          <w:rFonts w:ascii="Arial" w:hAnsi="Arial" w:cs="Arial"/>
          <w:color w:val="000000" w:themeColor="text1"/>
        </w:rPr>
      </w:pPr>
    </w:p>
    <w:p w14:paraId="4CE6B352" w14:textId="77777777" w:rsidR="00496EB1" w:rsidRPr="00890D9A" w:rsidRDefault="00496EB1" w:rsidP="00496EB1">
      <w:pPr>
        <w:spacing w:after="140" w:line="300" w:lineRule="atLeast"/>
        <w:ind w:left="-624"/>
        <w:rPr>
          <w:rFonts w:ascii="Arial" w:hAnsi="Arial" w:cs="Arial"/>
          <w:color w:val="000000" w:themeColor="text1"/>
        </w:rPr>
      </w:pPr>
    </w:p>
    <w:p w14:paraId="497A3857" w14:textId="77777777" w:rsidR="00496EB1" w:rsidRPr="00890D9A" w:rsidRDefault="00496EB1" w:rsidP="00496EB1">
      <w:pPr>
        <w:spacing w:after="140" w:line="300" w:lineRule="atLeast"/>
        <w:ind w:left="-624"/>
        <w:rPr>
          <w:rFonts w:ascii="Arial" w:hAnsi="Arial" w:cs="Arial"/>
          <w:color w:val="000000" w:themeColor="text1"/>
        </w:rPr>
      </w:pPr>
    </w:p>
    <w:p w14:paraId="3075A218" w14:textId="48CEB5B4" w:rsidR="003E269B" w:rsidRPr="00890D9A" w:rsidRDefault="003E269B" w:rsidP="00496EB1">
      <w:pPr>
        <w:pStyle w:val="Heading1"/>
        <w:rPr>
          <w:sz w:val="22"/>
          <w:szCs w:val="22"/>
        </w:rPr>
      </w:pPr>
    </w:p>
    <w:sectPr w:rsidR="003E269B" w:rsidRPr="00890D9A">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9ADE0" w14:textId="77777777" w:rsidR="0016456F" w:rsidRDefault="0016456F" w:rsidP="002C540D">
      <w:r>
        <w:separator/>
      </w:r>
    </w:p>
  </w:endnote>
  <w:endnote w:type="continuationSeparator" w:id="0">
    <w:p w14:paraId="0BF9BD64" w14:textId="77777777" w:rsidR="0016456F" w:rsidRDefault="0016456F" w:rsidP="002C5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Gill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16C74" w14:textId="1DB7C9BC" w:rsidR="00890D9A" w:rsidRDefault="00890D9A">
    <w:pPr>
      <w:pStyle w:val="Footer"/>
    </w:pPr>
    <w:r>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2EC3018C" wp14:editId="26D5B11A">
              <wp:simplePos x="0" y="0"/>
              <wp:positionH relativeFrom="column">
                <wp:posOffset>-536981</wp:posOffset>
              </wp:positionH>
              <wp:positionV relativeFrom="paragraph">
                <wp:posOffset>43815</wp:posOffset>
              </wp:positionV>
              <wp:extent cx="6804025" cy="145669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456690"/>
                        <a:chOff x="1068010" y="1140577"/>
                        <a:chExt cx="68040" cy="14564"/>
                      </a:xfrm>
                    </wpg:grpSpPr>
                    <wpg:grpSp>
                      <wpg:cNvPr id="19" name="Group 19"/>
                      <wpg:cNvGrpSpPr>
                        <a:grpSpLocks/>
                      </wpg:cNvGrpSpPr>
                      <wpg:grpSpPr bwMode="auto">
                        <a:xfrm>
                          <a:off x="1068010" y="1140577"/>
                          <a:ext cx="68040" cy="14564"/>
                          <a:chOff x="1068010" y="1140577"/>
                          <a:chExt cx="68040" cy="14564"/>
                        </a:xfrm>
                      </wpg:grpSpPr>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8010" y="1140577"/>
                            <a:ext cx="68040" cy="145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1" name="Text Box 21"/>
                        <wps:cNvSpPr txBox="1">
                          <a:spLocks noChangeArrowheads="1"/>
                        </wps:cNvSpPr>
                        <wps:spPr bwMode="auto">
                          <a:xfrm>
                            <a:off x="1072103" y="1143386"/>
                            <a:ext cx="22989" cy="53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5A7F74" w14:textId="77777777" w:rsidR="00890D9A" w:rsidRDefault="00890D9A" w:rsidP="00890D9A">
                              <w:pPr>
                                <w:widowControl w:val="0"/>
                                <w:rPr>
                                  <w:rFonts w:ascii="Arial" w:hAnsi="Arial" w:cs="Arial"/>
                                  <w:b/>
                                  <w:bCs/>
                                  <w:color w:val="FFFFFF"/>
                                </w:rPr>
                              </w:pPr>
                              <w:r>
                                <w:rPr>
                                  <w:rFonts w:ascii="Arial" w:hAnsi="Arial" w:cs="Arial"/>
                                  <w:b/>
                                  <w:bCs/>
                                  <w:color w:val="FFFFFF"/>
                                </w:rPr>
                                <w:t>Alcohol and Drug Service</w:t>
                              </w:r>
                            </w:p>
                            <w:p w14:paraId="19D8656D" w14:textId="54950C5F" w:rsidR="00890D9A" w:rsidRDefault="00890D9A" w:rsidP="00890D9A">
                              <w:pPr>
                                <w:widowControl w:val="0"/>
                                <w:rPr>
                                  <w:rFonts w:ascii="Arial" w:hAnsi="Arial" w:cs="Arial"/>
                                  <w:b/>
                                  <w:bCs/>
                                  <w:color w:val="FFFFFF"/>
                                </w:rPr>
                              </w:pPr>
                              <w:r>
                                <w:rPr>
                                  <w:rFonts w:ascii="Arial" w:hAnsi="Arial" w:cs="Arial"/>
                                  <w:b/>
                                  <w:bCs/>
                                  <w:color w:val="FFFFFF"/>
                                </w:rPr>
                                <w:t>August 2023</w:t>
                              </w:r>
                            </w:p>
                          </w:txbxContent>
                        </wps:txbx>
                        <wps:bodyPr rot="0" vert="horz" wrap="square" lIns="36576" tIns="36576" rIns="36576" bIns="36576" anchor="t" anchorCtr="0" upright="1">
                          <a:noAutofit/>
                        </wps:bodyPr>
                      </wps:wsp>
                    </wpg:grpSp>
                    <pic:pic xmlns:pic="http://schemas.openxmlformats.org/drawingml/2006/picture">
                      <pic:nvPicPr>
                        <pic:cNvPr id="22" name="Picture 2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113150" y="1143624"/>
                          <a:ext cx="9125" cy="79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EC3018C" id="Group 18" o:spid="_x0000_s1028" style="position:absolute;margin-left:-42.3pt;margin-top:3.45pt;width:535.75pt;height:114.7pt;z-index:251663360" coordorigin="10680,11405" coordsize="680,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">
              <v:group id="Group 19" o:spid="_x0000_s1029" style="position:absolute;left:10680;top:11405;width:680;height:146" coordorigin="10680,11405" coordsize="68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0" type="#_x0000_t75" style="position:absolute;left:10680;top:11405;width:680;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" fillcolor="#5b9bd5" strokecolor="black [0]" strokeweight="2pt">
                  <v:imagedata r:id="rId3" o:title=""/>
                  <v:shadow color="black [0]"/>
                </v:shape>
                <v:shapetype id="_x0000_t202" coordsize="21600,21600" o:spt="202" path="m,l,21600r21600,l21600,xe">
                  <v:stroke joinstyle="miter"/>
                  <v:path gradientshapeok="t" o:connecttype="rect"/>
                </v:shapetype>
                <v:shape id="Text Box 21" o:spid="_x0000_s1031" type="#_x0000_t202" style="position:absolute;left:10721;top:11433;width:229;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" filled="f" fillcolor="#5b9bd5" stroked="f" strokecolor="black [0]" strokeweight="2pt">
                  <v:textbox inset="2.88pt,2.88pt,2.88pt,2.88pt">
                    <w:txbxContent>
                      <w:p w14:paraId="3B5A7F74" w14:textId="77777777" w:rsidR="00890D9A" w:rsidRDefault="00890D9A" w:rsidP="00890D9A">
                        <w:pPr>
                          <w:widowControl w:val="0"/>
                          <w:rPr>
                            <w:rFonts w:ascii="Arial" w:hAnsi="Arial" w:cs="Arial"/>
                            <w:b/>
                            <w:bCs/>
                            <w:color w:val="FFFFFF"/>
                          </w:rPr>
                        </w:pPr>
                        <w:r>
                          <w:rPr>
                            <w:rFonts w:ascii="Arial" w:hAnsi="Arial" w:cs="Arial"/>
                            <w:b/>
                            <w:bCs/>
                            <w:color w:val="FFFFFF"/>
                          </w:rPr>
                          <w:t>Alcohol and Drug Service</w:t>
                        </w:r>
                      </w:p>
                      <w:p w14:paraId="19D8656D" w14:textId="54950C5F" w:rsidR="00890D9A" w:rsidRDefault="00890D9A" w:rsidP="00890D9A">
                        <w:pPr>
                          <w:widowControl w:val="0"/>
                          <w:rPr>
                            <w:rFonts w:ascii="Arial" w:hAnsi="Arial" w:cs="Arial"/>
                            <w:b/>
                            <w:bCs/>
                            <w:color w:val="FFFFFF"/>
                          </w:rPr>
                        </w:pPr>
                        <w:r>
                          <w:rPr>
                            <w:rFonts w:ascii="Arial" w:hAnsi="Arial" w:cs="Arial"/>
                            <w:b/>
                            <w:bCs/>
                            <w:color w:val="FFFFFF"/>
                          </w:rPr>
                          <w:t>August</w:t>
                        </w:r>
                        <w:r>
                          <w:rPr>
                            <w:rFonts w:ascii="Arial" w:hAnsi="Arial" w:cs="Arial"/>
                            <w:b/>
                            <w:bCs/>
                            <w:color w:val="FFFFFF"/>
                          </w:rPr>
                          <w:t xml:space="preserve"> 2023</w:t>
                        </w:r>
                      </w:p>
                    </w:txbxContent>
                  </v:textbox>
                </v:shape>
              </v:group>
              <v:shape id="Picture 22" o:spid="_x0000_s1032" type="#_x0000_t75" style="position:absolute;left:11131;top:11436;width:91;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" fillcolor="#5b9bd5" strokecolor="black [0]" strokeweight="2pt">
                <v:imagedata r:id="rId4" o:title=""/>
                <v:shadow color="black [0]"/>
              </v:shape>
            </v:group>
          </w:pict>
        </mc:Fallback>
      </mc:AlternateContent>
    </w:r>
  </w:p>
  <w:p w14:paraId="1489A1C1" w14:textId="37B351F1" w:rsidR="00890D9A" w:rsidRDefault="00890D9A">
    <w:pPr>
      <w:pStyle w:val="Footer"/>
    </w:pPr>
  </w:p>
  <w:p w14:paraId="755B60A4" w14:textId="4D976877" w:rsidR="00890D9A" w:rsidRDefault="00890D9A">
    <w:pPr>
      <w:pStyle w:val="Footer"/>
    </w:pPr>
  </w:p>
  <w:p w14:paraId="448F84DB" w14:textId="50E8A76A" w:rsidR="00890D9A" w:rsidRDefault="00890D9A">
    <w:pPr>
      <w:pStyle w:val="Footer"/>
    </w:pPr>
  </w:p>
  <w:p w14:paraId="086B6FE4" w14:textId="1CB04443" w:rsidR="00890D9A" w:rsidRDefault="00890D9A">
    <w:pPr>
      <w:pStyle w:val="Footer"/>
    </w:pPr>
  </w:p>
  <w:p w14:paraId="31378E4A" w14:textId="77777777" w:rsidR="00890D9A" w:rsidRDefault="00890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F95EC" w14:textId="77777777" w:rsidR="0016456F" w:rsidRDefault="0016456F" w:rsidP="002C540D">
      <w:r>
        <w:separator/>
      </w:r>
    </w:p>
  </w:footnote>
  <w:footnote w:type="continuationSeparator" w:id="0">
    <w:p w14:paraId="765257BE" w14:textId="77777777" w:rsidR="0016456F" w:rsidRDefault="0016456F" w:rsidP="002C5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AB1D" w14:textId="44F4C469" w:rsidR="007D2822" w:rsidRDefault="007D2822" w:rsidP="007D2822">
    <w:pPr>
      <w:pStyle w:val="Header"/>
      <w:tabs>
        <w:tab w:val="clear" w:pos="4513"/>
        <w:tab w:val="clear" w:pos="9026"/>
        <w:tab w:val="left" w:pos="5610"/>
        <w:tab w:val="left" w:pos="6140"/>
      </w:tabs>
    </w:pPr>
    <w:r>
      <w:rPr>
        <w:noProof/>
      </w:rPr>
      <mc:AlternateContent>
        <mc:Choice Requires="wps">
          <w:drawing>
            <wp:anchor distT="45720" distB="45720" distL="114300" distR="114300" simplePos="0" relativeHeight="251661312" behindDoc="0" locked="0" layoutInCell="1" allowOverlap="1" wp14:anchorId="7D1FCBC7" wp14:editId="19D5E101">
              <wp:simplePos x="0" y="0"/>
              <wp:positionH relativeFrom="column">
                <wp:posOffset>929005</wp:posOffset>
              </wp:positionH>
              <wp:positionV relativeFrom="paragraph">
                <wp:posOffset>-99060</wp:posOffset>
              </wp:positionV>
              <wp:extent cx="5273675" cy="1104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675" cy="1104900"/>
                      </a:xfrm>
                      <a:prstGeom prst="rect">
                        <a:avLst/>
                      </a:prstGeom>
                      <a:noFill/>
                      <a:ln w="9525">
                        <a:noFill/>
                        <a:miter lim="800000"/>
                        <a:headEnd/>
                        <a:tailEnd/>
                      </a:ln>
                    </wps:spPr>
                    <wps:txbx>
                      <w:txbxContent>
                        <w:p w14:paraId="518EE7F7" w14:textId="0588604C" w:rsidR="007D2822" w:rsidRPr="00890D9A" w:rsidRDefault="007D2822">
                          <w:pPr>
                            <w:rPr>
                              <w:rFonts w:ascii="Arial" w:hAnsi="Arial" w:cs="Arial"/>
                              <w:b/>
                              <w:bCs/>
                              <w:sz w:val="44"/>
                              <w:szCs w:val="44"/>
                            </w:rPr>
                          </w:pPr>
                          <w:r w:rsidRPr="00890D9A">
                            <w:rPr>
                              <w:rFonts w:ascii="Arial" w:hAnsi="Arial" w:cs="Arial"/>
                              <w:b/>
                              <w:bCs/>
                              <w:sz w:val="44"/>
                              <w:szCs w:val="44"/>
                            </w:rPr>
                            <w:t>Tasmanian Opioid Pharmacotherapy Program – Dosing sheets for community pharmacists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FCBC7" id="_x0000_t202" coordsize="21600,21600" o:spt="202" path="m,l,21600r21600,l21600,xe">
              <v:stroke joinstyle="miter"/>
              <v:path gradientshapeok="t" o:connecttype="rect"/>
            </v:shapetype>
            <v:shape id="Text Box 2" o:spid="_x0000_s1026" type="#_x0000_t202" style="position:absolute;margin-left:73.15pt;margin-top:-7.8pt;width:415.25pt;height:8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" filled="f" stroked="f">
              <v:textbox>
                <w:txbxContent>
                  <w:p w14:paraId="518EE7F7" w14:textId="0588604C" w:rsidR="007D2822" w:rsidRPr="00890D9A" w:rsidRDefault="007D2822">
                    <w:pPr>
                      <w:rPr>
                        <w:rFonts w:ascii="Arial" w:hAnsi="Arial" w:cs="Arial"/>
                        <w:b/>
                        <w:bCs/>
                        <w:sz w:val="44"/>
                        <w:szCs w:val="44"/>
                      </w:rPr>
                    </w:pPr>
                    <w:r w:rsidRPr="00890D9A">
                      <w:rPr>
                        <w:rFonts w:ascii="Arial" w:hAnsi="Arial" w:cs="Arial"/>
                        <w:b/>
                        <w:bCs/>
                        <w:sz w:val="44"/>
                        <w:szCs w:val="44"/>
                      </w:rPr>
                      <w:t>Tasmanian Opioid Pharmacotherapy Program – Dosing sheets for community pharmacists</w:t>
                    </w:r>
                  </w:p>
                </w:txbxContent>
              </v:textbox>
              <w10:wrap type="square"/>
            </v:shape>
          </w:pict>
        </mc:Fallback>
      </mc:AlternateContent>
    </w:r>
    <w:r>
      <w:rPr>
        <w:rFonts w:ascii="Times New Roman" w:hAnsi="Times New Roman" w:cs="Times New Roman"/>
        <w:noProof/>
      </w:rPr>
      <mc:AlternateContent>
        <mc:Choice Requires="wps">
          <w:drawing>
            <wp:anchor distT="36576" distB="36576" distL="36576" distR="36576" simplePos="0" relativeHeight="251659264" behindDoc="0" locked="0" layoutInCell="1" allowOverlap="1" wp14:anchorId="3D99A7E5" wp14:editId="1CB9109B">
              <wp:simplePos x="0" y="0"/>
              <wp:positionH relativeFrom="column">
                <wp:posOffset>2341562</wp:posOffset>
              </wp:positionH>
              <wp:positionV relativeFrom="paragraph">
                <wp:posOffset>-2931935</wp:posOffset>
              </wp:positionV>
              <wp:extent cx="1142045" cy="6732905"/>
              <wp:effectExtent l="4762" t="0" r="6033" b="6032"/>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42045" cy="6732905"/>
                      </a:xfrm>
                      <a:prstGeom prst="rect">
                        <a:avLst/>
                      </a:prstGeom>
                      <a:gradFill rotWithShape="1">
                        <a:gsLst>
                          <a:gs pos="0">
                            <a:srgbClr val="FFFFFF"/>
                          </a:gs>
                          <a:gs pos="100000">
                            <a:srgbClr val="F58021"/>
                          </a:gs>
                        </a:gsLst>
                        <a:lin ang="5400000" scaled="1"/>
                      </a:gradFill>
                      <a:ln>
                        <a:noFill/>
                      </a:ln>
                      <a:effectLst/>
                      <a:extLst>
                        <a:ext uri="{91240B29-F687-4F45-9708-019B960494DF}">
                          <a14:hiddenLine xmlns:a14="http://schemas.microsoft.com/office/drawing/2010/main" w="25400">
                            <a:solidFill>
                              <a:srgbClr val="ED7D31"/>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BF70EE8" w14:textId="77777777" w:rsidR="007D2822" w:rsidRDefault="007D2822" w:rsidP="007D2822">
                          <w:r>
                            <w:rPr>
                              <w:noProof/>
                            </w:rPr>
                            <w:drawing>
                              <wp:inline distT="0" distB="0" distL="0" distR="0" wp14:anchorId="07F128A5" wp14:editId="49B103CE">
                                <wp:extent cx="1232535" cy="1068070"/>
                                <wp:effectExtent l="0" t="0" r="5715" b="0"/>
                                <wp:docPr id="17" name="Picture 17" descr="A picture containing text, screenshot, cir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circle,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32535" cy="106807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9A7E5" id="Rectangle 6" o:spid="_x0000_s1027" style="position:absolute;margin-left:184.35pt;margin-top:-230.85pt;width:89.9pt;height:530.15pt;rotation:-90;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" stroked="f" strokecolor="#ed7d31" strokeweight="2pt">
              <v:fill color2="#f58021" rotate="t" focus="100%" type="gradient"/>
              <v:shadow color="black [0]"/>
              <v:textbox inset="2.88pt,2.88pt,2.88pt,2.88pt">
                <w:txbxContent>
                  <w:p w14:paraId="4BF70EE8" w14:textId="77777777" w:rsidR="007D2822" w:rsidRDefault="007D2822" w:rsidP="007D2822">
                    <w:r>
                      <w:rPr>
                        <w:noProof/>
                      </w:rPr>
                      <w:drawing>
                        <wp:inline distT="0" distB="0" distL="0" distR="0" wp14:anchorId="07F128A5" wp14:editId="49B103CE">
                          <wp:extent cx="1232535" cy="1068070"/>
                          <wp:effectExtent l="0" t="0" r="5715" b="0"/>
                          <wp:docPr id="17" name="Picture 17" descr="A picture containing text, screenshot, cir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circle,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32535" cy="1068070"/>
                                  </a:xfrm>
                                  <a:prstGeom prst="rect">
                                    <a:avLst/>
                                  </a:prstGeom>
                                </pic:spPr>
                              </pic:pic>
                            </a:graphicData>
                          </a:graphic>
                        </wp:inline>
                      </w:drawing>
                    </w:r>
                  </w:p>
                </w:txbxContent>
              </v:textbox>
            </v:rect>
          </w:pict>
        </mc:Fallback>
      </mc:AlternateContent>
    </w:r>
  </w:p>
  <w:p w14:paraId="635D39DC" w14:textId="46A06371" w:rsidR="007D2822" w:rsidRDefault="007D2822" w:rsidP="007D2822">
    <w:pPr>
      <w:pStyle w:val="Header"/>
      <w:tabs>
        <w:tab w:val="clear" w:pos="4513"/>
        <w:tab w:val="clear" w:pos="9026"/>
        <w:tab w:val="left" w:pos="5610"/>
        <w:tab w:val="left" w:pos="6140"/>
      </w:tabs>
    </w:pPr>
  </w:p>
  <w:p w14:paraId="1213C450" w14:textId="2A3A569C" w:rsidR="007D2822" w:rsidRDefault="007D2822" w:rsidP="007D2822">
    <w:pPr>
      <w:pStyle w:val="Header"/>
      <w:tabs>
        <w:tab w:val="clear" w:pos="4513"/>
        <w:tab w:val="clear" w:pos="9026"/>
        <w:tab w:val="left" w:pos="5610"/>
        <w:tab w:val="left" w:pos="6140"/>
      </w:tabs>
    </w:pPr>
  </w:p>
  <w:p w14:paraId="30632193" w14:textId="77777777" w:rsidR="007D2822" w:rsidRDefault="007D2822" w:rsidP="007D2822">
    <w:pPr>
      <w:pStyle w:val="Header"/>
      <w:tabs>
        <w:tab w:val="clear" w:pos="4513"/>
        <w:tab w:val="clear" w:pos="9026"/>
        <w:tab w:val="left" w:pos="5610"/>
        <w:tab w:val="left" w:pos="6140"/>
      </w:tabs>
    </w:pPr>
  </w:p>
  <w:p w14:paraId="272FAC19" w14:textId="77777777" w:rsidR="007D2822" w:rsidRDefault="007D2822" w:rsidP="007D2822">
    <w:pPr>
      <w:pStyle w:val="Header"/>
      <w:tabs>
        <w:tab w:val="clear" w:pos="4513"/>
        <w:tab w:val="clear" w:pos="9026"/>
        <w:tab w:val="left" w:pos="5610"/>
        <w:tab w:val="left" w:pos="6140"/>
      </w:tabs>
    </w:pPr>
  </w:p>
  <w:p w14:paraId="7F8C2B14" w14:textId="1F185760" w:rsidR="002C540D" w:rsidRDefault="002C540D" w:rsidP="007D2822">
    <w:pPr>
      <w:pStyle w:val="Header"/>
      <w:tabs>
        <w:tab w:val="clear" w:pos="4513"/>
        <w:tab w:val="clear" w:pos="9026"/>
        <w:tab w:val="left" w:pos="5610"/>
        <w:tab w:val="left" w:pos="61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FB5"/>
    <w:multiLevelType w:val="hybridMultilevel"/>
    <w:tmpl w:val="1B329F90"/>
    <w:lvl w:ilvl="0" w:tplc="0C090003">
      <w:start w:val="1"/>
      <w:numFmt w:val="bullet"/>
      <w:pStyle w:val="GovBullets"/>
      <w:lvlText w:val="o"/>
      <w:lvlJc w:val="left"/>
      <w:pPr>
        <w:ind w:left="680" w:hanging="340"/>
      </w:pPr>
      <w:rPr>
        <w:rFonts w:ascii="Courier New" w:hAnsi="Courier New" w:cs="Courier New"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15:restartNumberingAfterBreak="0">
    <w:nsid w:val="12B1490A"/>
    <w:multiLevelType w:val="hybridMultilevel"/>
    <w:tmpl w:val="6A04B64E"/>
    <w:lvl w:ilvl="0" w:tplc="6D12CA66">
      <w:start w:val="1"/>
      <w:numFmt w:val="bullet"/>
      <w:lvlText w:val=""/>
      <w:lvlJc w:val="left"/>
      <w:pPr>
        <w:ind w:left="436" w:hanging="360"/>
      </w:pPr>
      <w:rPr>
        <w:rFonts w:ascii="Symbol" w:hAnsi="Symbol" w:hint="default"/>
        <w:color w:val="auto"/>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2F3B2CD4"/>
    <w:multiLevelType w:val="hybridMultilevel"/>
    <w:tmpl w:val="EE4440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3297157"/>
    <w:multiLevelType w:val="hybridMultilevel"/>
    <w:tmpl w:val="E99E0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F9E4A90"/>
    <w:multiLevelType w:val="hybridMultilevel"/>
    <w:tmpl w:val="935005C0"/>
    <w:lvl w:ilvl="0" w:tplc="6D12CA66">
      <w:start w:val="1"/>
      <w:numFmt w:val="bullet"/>
      <w:lvlText w:val=""/>
      <w:lvlJc w:val="left"/>
      <w:pPr>
        <w:ind w:left="1516" w:hanging="360"/>
      </w:pPr>
      <w:rPr>
        <w:rFonts w:ascii="Symbol" w:hAnsi="Symbol" w:hint="default"/>
        <w:color w:val="auto"/>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43BF3D7B"/>
    <w:multiLevelType w:val="hybridMultilevel"/>
    <w:tmpl w:val="A8B6D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C7133F"/>
    <w:multiLevelType w:val="hybridMultilevel"/>
    <w:tmpl w:val="13C6D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D92459B"/>
    <w:multiLevelType w:val="hybridMultilevel"/>
    <w:tmpl w:val="396AE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1155436">
    <w:abstractNumId w:val="5"/>
  </w:num>
  <w:num w:numId="2" w16cid:durableId="1134255493">
    <w:abstractNumId w:val="1"/>
  </w:num>
  <w:num w:numId="3" w16cid:durableId="1592661930">
    <w:abstractNumId w:val="4"/>
  </w:num>
  <w:num w:numId="4" w16cid:durableId="1416392933">
    <w:abstractNumId w:val="0"/>
  </w:num>
  <w:num w:numId="5" w16cid:durableId="1616213382">
    <w:abstractNumId w:val="6"/>
  </w:num>
  <w:num w:numId="6" w16cid:durableId="1794133444">
    <w:abstractNumId w:val="2"/>
  </w:num>
  <w:num w:numId="7" w16cid:durableId="811943393">
    <w:abstractNumId w:val="3"/>
  </w:num>
  <w:num w:numId="8" w16cid:durableId="3299840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ztzQ3NLM0NTA3MTZU0lEKTi0uzszPAykwrgUAli4SDCwAAAA="/>
  </w:docVars>
  <w:rsids>
    <w:rsidRoot w:val="00E8313C"/>
    <w:rsid w:val="00047A65"/>
    <w:rsid w:val="00107CDD"/>
    <w:rsid w:val="00116192"/>
    <w:rsid w:val="00122737"/>
    <w:rsid w:val="0016456F"/>
    <w:rsid w:val="00245806"/>
    <w:rsid w:val="002C540D"/>
    <w:rsid w:val="002F5AC6"/>
    <w:rsid w:val="00334A6D"/>
    <w:rsid w:val="0039217D"/>
    <w:rsid w:val="003E269B"/>
    <w:rsid w:val="00496EB1"/>
    <w:rsid w:val="00597168"/>
    <w:rsid w:val="006251B7"/>
    <w:rsid w:val="007D2822"/>
    <w:rsid w:val="007E3623"/>
    <w:rsid w:val="007E41CA"/>
    <w:rsid w:val="00890D9A"/>
    <w:rsid w:val="008C1952"/>
    <w:rsid w:val="00931991"/>
    <w:rsid w:val="009555B8"/>
    <w:rsid w:val="00AE758D"/>
    <w:rsid w:val="00B0441F"/>
    <w:rsid w:val="00B4311C"/>
    <w:rsid w:val="00B51837"/>
    <w:rsid w:val="00BF4534"/>
    <w:rsid w:val="00CB1485"/>
    <w:rsid w:val="00D05488"/>
    <w:rsid w:val="00E8313C"/>
    <w:rsid w:val="00F0351C"/>
    <w:rsid w:val="00F33ACE"/>
    <w:rsid w:val="00F81B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1FA05"/>
  <w15:chartTrackingRefBased/>
  <w15:docId w15:val="{58411D28-4901-474F-9C68-3F7B21015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A65"/>
  </w:style>
  <w:style w:type="paragraph" w:styleId="Heading1">
    <w:name w:val="heading 1"/>
    <w:basedOn w:val="Normal"/>
    <w:next w:val="Normal"/>
    <w:link w:val="Heading1Char"/>
    <w:uiPriority w:val="9"/>
    <w:qFormat/>
    <w:rsid w:val="00496EB1"/>
    <w:pPr>
      <w:spacing w:before="120" w:after="60" w:line="300" w:lineRule="atLeast"/>
      <w:ind w:left="-709" w:right="56"/>
      <w:outlineLvl w:val="0"/>
    </w:pPr>
    <w:rPr>
      <w:rFonts w:ascii="Arial" w:hAnsi="Arial" w:cs="Arial"/>
      <w:b/>
      <w:color w:val="005A96"/>
      <w:spacing w:val="-10"/>
      <w:sz w:val="48"/>
      <w:szCs w:val="48"/>
    </w:rPr>
  </w:style>
  <w:style w:type="paragraph" w:styleId="Heading2">
    <w:name w:val="heading 2"/>
    <w:basedOn w:val="Heading1"/>
    <w:next w:val="Normal"/>
    <w:link w:val="Heading2Char"/>
    <w:uiPriority w:val="9"/>
    <w:unhideWhenUsed/>
    <w:qFormat/>
    <w:rsid w:val="00496EB1"/>
    <w:pPr>
      <w:tabs>
        <w:tab w:val="left" w:pos="720"/>
        <w:tab w:val="left" w:pos="1440"/>
        <w:tab w:val="left" w:pos="2160"/>
        <w:tab w:val="left" w:pos="2880"/>
        <w:tab w:val="left" w:pos="8870"/>
      </w:tabs>
      <w:outlineLvl w:val="1"/>
    </w:pPr>
    <w:rPr>
      <w:color w:val="1F4E79" w:themeColor="accent5" w:themeShade="80"/>
      <w:sz w:val="32"/>
      <w:szCs w:val="36"/>
    </w:rPr>
  </w:style>
  <w:style w:type="paragraph" w:styleId="Heading3">
    <w:name w:val="heading 3"/>
    <w:basedOn w:val="Normal"/>
    <w:next w:val="Normal"/>
    <w:link w:val="Heading3Char"/>
    <w:uiPriority w:val="9"/>
    <w:unhideWhenUsed/>
    <w:qFormat/>
    <w:rsid w:val="00496EB1"/>
    <w:pPr>
      <w:spacing w:before="240" w:after="60" w:line="300" w:lineRule="atLeast"/>
      <w:ind w:left="-624" w:right="56"/>
      <w:outlineLvl w:val="2"/>
    </w:pPr>
    <w:rPr>
      <w:rFonts w:ascii="Arial" w:hAnsi="Arial" w:cs="Arial"/>
      <w:b/>
      <w:color w:val="005A96"/>
      <w:spacing w:val="-1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540D"/>
    <w:pPr>
      <w:tabs>
        <w:tab w:val="center" w:pos="4513"/>
        <w:tab w:val="right" w:pos="9026"/>
      </w:tabs>
    </w:pPr>
  </w:style>
  <w:style w:type="character" w:customStyle="1" w:styleId="HeaderChar">
    <w:name w:val="Header Char"/>
    <w:basedOn w:val="DefaultParagraphFont"/>
    <w:link w:val="Header"/>
    <w:uiPriority w:val="99"/>
    <w:rsid w:val="002C540D"/>
  </w:style>
  <w:style w:type="paragraph" w:styleId="Footer">
    <w:name w:val="footer"/>
    <w:basedOn w:val="Normal"/>
    <w:link w:val="FooterChar"/>
    <w:uiPriority w:val="99"/>
    <w:unhideWhenUsed/>
    <w:rsid w:val="002C540D"/>
    <w:pPr>
      <w:tabs>
        <w:tab w:val="center" w:pos="4513"/>
        <w:tab w:val="right" w:pos="9026"/>
      </w:tabs>
    </w:pPr>
  </w:style>
  <w:style w:type="character" w:customStyle="1" w:styleId="FooterChar">
    <w:name w:val="Footer Char"/>
    <w:basedOn w:val="DefaultParagraphFont"/>
    <w:link w:val="Footer"/>
    <w:uiPriority w:val="99"/>
    <w:rsid w:val="002C540D"/>
  </w:style>
  <w:style w:type="character" w:customStyle="1" w:styleId="Heading1Char">
    <w:name w:val="Heading 1 Char"/>
    <w:basedOn w:val="DefaultParagraphFont"/>
    <w:link w:val="Heading1"/>
    <w:uiPriority w:val="9"/>
    <w:rsid w:val="00496EB1"/>
    <w:rPr>
      <w:rFonts w:ascii="Arial" w:hAnsi="Arial" w:cs="Arial"/>
      <w:b/>
      <w:color w:val="005A96"/>
      <w:spacing w:val="-10"/>
      <w:sz w:val="48"/>
      <w:szCs w:val="48"/>
    </w:rPr>
  </w:style>
  <w:style w:type="character" w:customStyle="1" w:styleId="Heading3Char">
    <w:name w:val="Heading 3 Char"/>
    <w:basedOn w:val="DefaultParagraphFont"/>
    <w:link w:val="Heading3"/>
    <w:uiPriority w:val="9"/>
    <w:rsid w:val="00496EB1"/>
    <w:rPr>
      <w:rFonts w:ascii="Arial" w:hAnsi="Arial" w:cs="Arial"/>
      <w:b/>
      <w:color w:val="005A96"/>
      <w:spacing w:val="-10"/>
      <w:sz w:val="28"/>
      <w:szCs w:val="28"/>
    </w:rPr>
  </w:style>
  <w:style w:type="paragraph" w:styleId="ListParagraph">
    <w:name w:val="List Paragraph"/>
    <w:basedOn w:val="Normal"/>
    <w:uiPriority w:val="34"/>
    <w:qFormat/>
    <w:rsid w:val="003E269B"/>
    <w:pPr>
      <w:spacing w:after="140" w:line="300" w:lineRule="atLeast"/>
      <w:ind w:left="720" w:right="56"/>
      <w:contextualSpacing/>
    </w:pPr>
    <w:rPr>
      <w:rFonts w:ascii="Arial" w:hAnsi="Arial" w:cs="Arial"/>
      <w:color w:val="000000" w:themeColor="text1"/>
      <w:sz w:val="20"/>
    </w:rPr>
  </w:style>
  <w:style w:type="character" w:customStyle="1" w:styleId="Heading2Char">
    <w:name w:val="Heading 2 Char"/>
    <w:basedOn w:val="DefaultParagraphFont"/>
    <w:link w:val="Heading2"/>
    <w:uiPriority w:val="9"/>
    <w:rsid w:val="00496EB1"/>
    <w:rPr>
      <w:rFonts w:ascii="Arial" w:hAnsi="Arial" w:cs="Arial"/>
      <w:b/>
      <w:color w:val="1F4E79" w:themeColor="accent5" w:themeShade="80"/>
      <w:spacing w:val="-10"/>
      <w:sz w:val="32"/>
      <w:szCs w:val="36"/>
    </w:rPr>
  </w:style>
  <w:style w:type="paragraph" w:customStyle="1" w:styleId="GovSectionOpeningParagraph">
    <w:name w:val="Gov Section Opening Paragraph"/>
    <w:qFormat/>
    <w:rsid w:val="00890D9A"/>
    <w:pPr>
      <w:tabs>
        <w:tab w:val="left" w:pos="2268"/>
      </w:tabs>
      <w:spacing w:after="240" w:line="420" w:lineRule="exact"/>
    </w:pPr>
    <w:rPr>
      <w:rFonts w:ascii="Gill Sans MT" w:eastAsia="Cambria" w:hAnsi="Gill Sans MT" w:cs="Times New Roman"/>
      <w:color w:val="004F8C"/>
      <w:sz w:val="28"/>
      <w:lang w:val="en-US"/>
    </w:rPr>
  </w:style>
  <w:style w:type="paragraph" w:customStyle="1" w:styleId="GovHeading3">
    <w:name w:val="Gov Heading 3"/>
    <w:qFormat/>
    <w:rsid w:val="00890D9A"/>
    <w:pPr>
      <w:spacing w:before="240" w:after="120"/>
    </w:pPr>
    <w:rPr>
      <w:rFonts w:ascii="Gill Sans MT" w:eastAsia="Times New Roman" w:hAnsi="Gill Sans MT" w:cs="Times New Roman"/>
      <w:bCs/>
      <w:sz w:val="28"/>
      <w:lang w:val="en-US"/>
    </w:rPr>
  </w:style>
  <w:style w:type="paragraph" w:customStyle="1" w:styleId="GovBody">
    <w:name w:val="Gov Body"/>
    <w:basedOn w:val="Normal"/>
    <w:qFormat/>
    <w:rsid w:val="00890D9A"/>
    <w:pPr>
      <w:spacing w:after="120" w:line="280" w:lineRule="exact"/>
    </w:pPr>
    <w:rPr>
      <w:rFonts w:ascii="Gill Sans MT" w:eastAsia="Cambria" w:hAnsi="Gill Sans MT" w:cs="Times New Roman"/>
      <w:sz w:val="22"/>
      <w:lang w:val="en-US"/>
    </w:rPr>
  </w:style>
  <w:style w:type="paragraph" w:customStyle="1" w:styleId="GovHeading4">
    <w:name w:val="Gov Heading 4"/>
    <w:basedOn w:val="GovBody"/>
    <w:qFormat/>
    <w:rsid w:val="00890D9A"/>
    <w:pPr>
      <w:spacing w:before="200" w:after="60"/>
    </w:pPr>
    <w:rPr>
      <w:color w:val="004F8C"/>
      <w:sz w:val="24"/>
    </w:rPr>
  </w:style>
  <w:style w:type="paragraph" w:customStyle="1" w:styleId="GovBullets">
    <w:name w:val="Gov Bullets"/>
    <w:basedOn w:val="GovBody"/>
    <w:qFormat/>
    <w:rsid w:val="00890D9A"/>
    <w:pPr>
      <w:numPr>
        <w:numId w:val="4"/>
      </w:numPr>
      <w:spacing w:after="80"/>
    </w:pPr>
  </w:style>
  <w:style w:type="character" w:styleId="Hyperlink">
    <w:name w:val="Hyperlink"/>
    <w:rsid w:val="00890D9A"/>
    <w:rPr>
      <w:color w:val="0000FF"/>
      <w:u w:val="single"/>
    </w:rPr>
  </w:style>
  <w:style w:type="table" w:styleId="TableGrid">
    <w:name w:val="Table Grid"/>
    <w:basedOn w:val="TableNormal"/>
    <w:uiPriority w:val="39"/>
    <w:rsid w:val="00890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4534"/>
    <w:rPr>
      <w:sz w:val="16"/>
      <w:szCs w:val="16"/>
    </w:rPr>
  </w:style>
  <w:style w:type="paragraph" w:styleId="CommentText">
    <w:name w:val="annotation text"/>
    <w:basedOn w:val="Normal"/>
    <w:link w:val="CommentTextChar"/>
    <w:uiPriority w:val="99"/>
    <w:unhideWhenUsed/>
    <w:rsid w:val="00BF4534"/>
    <w:rPr>
      <w:sz w:val="20"/>
      <w:szCs w:val="20"/>
    </w:rPr>
  </w:style>
  <w:style w:type="character" w:customStyle="1" w:styleId="CommentTextChar">
    <w:name w:val="Comment Text Char"/>
    <w:basedOn w:val="DefaultParagraphFont"/>
    <w:link w:val="CommentText"/>
    <w:uiPriority w:val="99"/>
    <w:rsid w:val="00BF4534"/>
    <w:rPr>
      <w:sz w:val="20"/>
      <w:szCs w:val="20"/>
    </w:rPr>
  </w:style>
  <w:style w:type="paragraph" w:styleId="CommentSubject">
    <w:name w:val="annotation subject"/>
    <w:basedOn w:val="CommentText"/>
    <w:next w:val="CommentText"/>
    <w:link w:val="CommentSubjectChar"/>
    <w:uiPriority w:val="99"/>
    <w:semiHidden/>
    <w:unhideWhenUsed/>
    <w:rsid w:val="00BF4534"/>
    <w:rPr>
      <w:b/>
      <w:bCs/>
    </w:rPr>
  </w:style>
  <w:style w:type="character" w:customStyle="1" w:styleId="CommentSubjectChar">
    <w:name w:val="Comment Subject Char"/>
    <w:basedOn w:val="CommentTextChar"/>
    <w:link w:val="CommentSubject"/>
    <w:uiPriority w:val="99"/>
    <w:semiHidden/>
    <w:rsid w:val="00BF45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hhs.tas.gov.au/mentalhealth/alcohol_and_drug/services/opioid_pharmacotherapy/community_pharmacy_progra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harmserv@health.tas.gov.au" TargetMode="External"/><Relationship Id="rId12" Type="http://schemas.openxmlformats.org/officeDocument/2006/relationships/hyperlink" Target="mailto:pharmserv@health.tas.gov.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s-southernareamanager@ths.tas.gov.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lcohol.north@ths.tas.gov.au" TargetMode="External"/><Relationship Id="rId4" Type="http://schemas.openxmlformats.org/officeDocument/2006/relationships/webSettings" Target="webSettings.xml"/><Relationship Id="rId9" Type="http://schemas.openxmlformats.org/officeDocument/2006/relationships/hyperlink" Target="mailto:adsnw@ths.tas.gov.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Soccol</dc:creator>
  <cp:keywords/>
  <dc:description/>
  <cp:lastModifiedBy>Manning, Nina</cp:lastModifiedBy>
  <cp:revision>2</cp:revision>
  <dcterms:created xsi:type="dcterms:W3CDTF">2023-10-02T22:42:00Z</dcterms:created>
  <dcterms:modified xsi:type="dcterms:W3CDTF">2023-10-02T22:42:00Z</dcterms:modified>
</cp:coreProperties>
</file>