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868"/>
        <w:gridCol w:w="1032"/>
        <w:gridCol w:w="1957"/>
        <w:gridCol w:w="1957"/>
        <w:gridCol w:w="1727"/>
        <w:gridCol w:w="3926"/>
      </w:tblGrid>
      <w:tr w:rsidR="0058162F">
        <w:trPr>
          <w:trHeight w:val="480"/>
        </w:trPr>
        <w:tc>
          <w:tcPr>
            <w:tcW w:w="14560" w:type="dxa"/>
            <w:gridSpan w:val="7"/>
            <w:tcBorders>
              <w:bottom w:val="single" w:sz="6" w:space="0" w:color="1D1D1B"/>
            </w:tcBorders>
          </w:tcPr>
          <w:p w:rsidR="0058162F" w:rsidRPr="0089317E" w:rsidRDefault="0058162F" w:rsidP="0089317E">
            <w:pPr>
              <w:pStyle w:val="Heading1"/>
              <w:rPr>
                <w:rFonts w:ascii="Gill Sans MT" w:hAnsi="Gill Sans MT"/>
                <w:color w:val="auto"/>
              </w:rPr>
            </w:pPr>
            <w:r w:rsidRPr="0089317E">
              <w:rPr>
                <w:rFonts w:ascii="Gill Sans MT" w:hAnsi="Gill Sans MT"/>
                <w:color w:val="auto"/>
              </w:rPr>
              <w:t>Sickness Log</w:t>
            </w:r>
          </w:p>
        </w:tc>
      </w:tr>
      <w:tr w:rsidR="00791711">
        <w:trPr>
          <w:trHeight w:val="480"/>
        </w:trPr>
        <w:tc>
          <w:tcPr>
            <w:tcW w:w="14560" w:type="dxa"/>
            <w:gridSpan w:val="7"/>
            <w:tcBorders>
              <w:bottom w:val="single" w:sz="6" w:space="0" w:color="1D1D1B"/>
            </w:tcBorders>
          </w:tcPr>
          <w:p w:rsidR="00791711" w:rsidRPr="0089317E" w:rsidRDefault="0054489D" w:rsidP="0089317E">
            <w:pPr>
              <w:pStyle w:val="Heading2"/>
              <w:rPr>
                <w:rFonts w:ascii="Gill Sans MT" w:hAnsi="Gill Sans MT"/>
                <w:color w:val="auto"/>
              </w:rPr>
            </w:pPr>
            <w:r w:rsidRPr="0089317E">
              <w:rPr>
                <w:rFonts w:ascii="Gill Sans MT" w:hAnsi="Gill Sans MT"/>
                <w:color w:val="auto"/>
              </w:rPr>
              <w:t>Business name:</w:t>
            </w:r>
          </w:p>
        </w:tc>
      </w:tr>
      <w:tr w:rsidR="00791711">
        <w:trPr>
          <w:trHeight w:val="1160"/>
        </w:trPr>
        <w:tc>
          <w:tcPr>
            <w:tcW w:w="2093" w:type="dxa"/>
          </w:tcPr>
          <w:p w:rsidR="00791711" w:rsidRPr="0058162F" w:rsidRDefault="0054489D">
            <w:pPr>
              <w:pStyle w:val="TableParagraph"/>
              <w:spacing w:line="280" w:lineRule="atLeast"/>
              <w:ind w:left="75" w:right="641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Name of unwell person</w:t>
            </w:r>
          </w:p>
        </w:tc>
        <w:tc>
          <w:tcPr>
            <w:tcW w:w="1868" w:type="dxa"/>
          </w:tcPr>
          <w:p w:rsidR="00791711" w:rsidRPr="0058162F" w:rsidRDefault="0054489D">
            <w:pPr>
              <w:pStyle w:val="TableParagraph"/>
              <w:spacing w:before="27" w:line="280" w:lineRule="atLeast"/>
              <w:ind w:left="75" w:right="56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 xml:space="preserve">Are they a guest, general </w:t>
            </w:r>
            <w:bookmarkStart w:id="0" w:name="_GoBack"/>
            <w:bookmarkEnd w:id="0"/>
            <w:r w:rsidRPr="0058162F">
              <w:rPr>
                <w:rFonts w:ascii="Gill Sans MT" w:hAnsi="Gill Sans MT"/>
                <w:color w:val="1D1D1B"/>
                <w:sz w:val="24"/>
              </w:rPr>
              <w:t>staff or food handling staff?</w:t>
            </w:r>
          </w:p>
        </w:tc>
        <w:tc>
          <w:tcPr>
            <w:tcW w:w="1032" w:type="dxa"/>
          </w:tcPr>
          <w:p w:rsidR="00791711" w:rsidRPr="0058162F" w:rsidRDefault="0054489D">
            <w:pPr>
              <w:pStyle w:val="TableParagraph"/>
              <w:spacing w:line="280" w:lineRule="atLeast"/>
              <w:ind w:left="75" w:right="334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Room No.</w:t>
            </w:r>
          </w:p>
        </w:tc>
        <w:tc>
          <w:tcPr>
            <w:tcW w:w="1957" w:type="dxa"/>
          </w:tcPr>
          <w:p w:rsidR="00791711" w:rsidRPr="0058162F" w:rsidRDefault="0054489D" w:rsidP="0058162F">
            <w:pPr>
              <w:pStyle w:val="TableParagraph"/>
              <w:spacing w:before="247" w:line="267" w:lineRule="exact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Symptoms</w:t>
            </w:r>
          </w:p>
        </w:tc>
        <w:tc>
          <w:tcPr>
            <w:tcW w:w="1957" w:type="dxa"/>
          </w:tcPr>
          <w:p w:rsidR="00791711" w:rsidRPr="0058162F" w:rsidRDefault="0054489D">
            <w:pPr>
              <w:pStyle w:val="TableParagraph"/>
              <w:spacing w:line="280" w:lineRule="atLeast"/>
              <w:ind w:left="75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Date &amp; time symptoms started</w:t>
            </w:r>
          </w:p>
        </w:tc>
        <w:tc>
          <w:tcPr>
            <w:tcW w:w="1727" w:type="dxa"/>
          </w:tcPr>
          <w:p w:rsidR="00791711" w:rsidRPr="0058162F" w:rsidRDefault="0054489D">
            <w:pPr>
              <w:pStyle w:val="TableParagraph"/>
              <w:spacing w:before="247" w:line="267" w:lineRule="exact"/>
              <w:ind w:left="75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Phone number</w:t>
            </w:r>
          </w:p>
        </w:tc>
        <w:tc>
          <w:tcPr>
            <w:tcW w:w="3926" w:type="dxa"/>
          </w:tcPr>
          <w:p w:rsidR="00791711" w:rsidRPr="0058162F" w:rsidRDefault="0054489D">
            <w:pPr>
              <w:pStyle w:val="TableParagraph"/>
              <w:spacing w:before="247" w:line="267" w:lineRule="exact"/>
              <w:ind w:left="75"/>
              <w:rPr>
                <w:rFonts w:ascii="Gill Sans MT" w:hAnsi="Gill Sans MT"/>
                <w:sz w:val="24"/>
              </w:rPr>
            </w:pPr>
            <w:r w:rsidRPr="0058162F">
              <w:rPr>
                <w:rFonts w:ascii="Gill Sans MT" w:hAnsi="Gill Sans MT"/>
                <w:color w:val="1D1D1B"/>
                <w:sz w:val="24"/>
              </w:rPr>
              <w:t>Comments</w:t>
            </w:r>
          </w:p>
        </w:tc>
      </w:tr>
      <w:tr w:rsidR="00791711">
        <w:trPr>
          <w:trHeight w:val="459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6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4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4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  <w:tcBorders>
              <w:top w:val="single" w:sz="6" w:space="0" w:color="1D1D1B"/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40"/>
        </w:trPr>
        <w:tc>
          <w:tcPr>
            <w:tcW w:w="2093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  <w:tcBorders>
              <w:top w:val="single" w:sz="6" w:space="0" w:color="1D1D1B"/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711">
        <w:trPr>
          <w:trHeight w:val="440"/>
        </w:trPr>
        <w:tc>
          <w:tcPr>
            <w:tcW w:w="2093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7" w:type="dxa"/>
            <w:tcBorders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6" w:type="dxa"/>
            <w:tcBorders>
              <w:top w:val="single" w:sz="6" w:space="0" w:color="1D1D1B"/>
              <w:bottom w:val="single" w:sz="6" w:space="0" w:color="1D1D1B"/>
            </w:tcBorders>
          </w:tcPr>
          <w:p w:rsidR="00791711" w:rsidRDefault="007917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4489D" w:rsidRDefault="0054489D"/>
    <w:sectPr w:rsidR="0054489D">
      <w:type w:val="continuous"/>
      <w:pgSz w:w="16840" w:h="11910" w:orient="landscape"/>
      <w:pgMar w:top="8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Pro-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11"/>
    <w:rsid w:val="0054489D"/>
    <w:rsid w:val="0058162F"/>
    <w:rsid w:val="00791711"/>
    <w:rsid w:val="008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SansMTPro-Book" w:eastAsia="GillSansMTPro-Book" w:hAnsi="GillSansMTPro-Book" w:cs="GillSansMTPro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9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SansMTPro-Book" w:eastAsia="GillSansMTPro-Book" w:hAnsi="GillSansMTPro-Book" w:cs="GillSansMTPro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9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A9ADB7BB.dotm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Health Risk Management and Infection Control for Tourism Businesses</vt:lpstr>
    </vt:vector>
  </TitlesOfParts>
  <Company>DHHS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 Risk Management and Infection Control for Tourism Businesses</dc:title>
  <dc:creator>Noakes, Frank C</dc:creator>
  <cp:lastModifiedBy>Noakes, Frank C</cp:lastModifiedBy>
  <cp:revision>2</cp:revision>
  <dcterms:created xsi:type="dcterms:W3CDTF">2017-07-25T00:29:00Z</dcterms:created>
  <dcterms:modified xsi:type="dcterms:W3CDTF">2017-07-25T00:29:00Z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2017-06-19T00:00:00Z</vt:filetime>
  </property>
</Properties>
</file>