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0D669C"/>
    <w:tbl>
      <w:tblPr>
        <w:tblW w:w="5000" w:type="pct"/>
        <w:tblLook w:val="01E0" w:firstRow="1" w:lastRow="1" w:firstColumn="1" w:lastColumn="1" w:noHBand="0" w:noVBand="0"/>
      </w:tblPr>
      <w:tblGrid>
        <w:gridCol w:w="3941"/>
        <w:gridCol w:w="92"/>
        <w:gridCol w:w="1287"/>
        <w:gridCol w:w="314"/>
        <w:gridCol w:w="1679"/>
        <w:gridCol w:w="3379"/>
      </w:tblGrid>
      <w:tr w:rsidR="000D669C" w:rsidRPr="00B8532D" w:rsidTr="00B2152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69C" w:rsidRDefault="000D669C" w:rsidP="002F7D8C">
            <w:pPr>
              <w:keepNext/>
              <w:keepLines/>
              <w:tabs>
                <w:tab w:val="left" w:pos="567"/>
              </w:tabs>
              <w:spacing w:before="120" w:after="120"/>
              <w:ind w:right="0"/>
              <w:jc w:val="center"/>
              <w:outlineLvl w:val="7"/>
              <w:rPr>
                <w:b/>
                <w:color w:val="0070C0"/>
                <w:sz w:val="24"/>
                <w:lang w:eastAsia="en-US"/>
              </w:rPr>
            </w:pPr>
            <w:r>
              <w:rPr>
                <w:b/>
                <w:color w:val="0070C0"/>
                <w:sz w:val="24"/>
                <w:lang w:eastAsia="en-US"/>
              </w:rPr>
              <w:t>Smoke-</w:t>
            </w:r>
            <w:r w:rsidRPr="00B8532D">
              <w:rPr>
                <w:b/>
                <w:color w:val="0070C0"/>
                <w:sz w:val="24"/>
                <w:lang w:eastAsia="en-US"/>
              </w:rPr>
              <w:t>Free Management Plan (Public Events)</w:t>
            </w:r>
          </w:p>
        </w:tc>
      </w:tr>
      <w:tr w:rsidR="00871FA3" w:rsidRPr="00B8532D" w:rsidTr="0031376B">
        <w:trPr>
          <w:trHeight w:val="10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FA3" w:rsidRPr="00871FA3" w:rsidRDefault="00871FA3" w:rsidP="00546EA9">
            <w:pPr>
              <w:keepNext/>
              <w:keepLines/>
              <w:tabs>
                <w:tab w:val="left" w:pos="567"/>
              </w:tabs>
              <w:spacing w:before="120" w:after="120"/>
              <w:ind w:right="0"/>
              <w:outlineLvl w:val="7"/>
              <w:rPr>
                <w:color w:val="0070C0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</w:t>
            </w:r>
            <w:r w:rsidRPr="00871FA3">
              <w:rPr>
                <w:szCs w:val="22"/>
                <w:lang w:eastAsia="en-US"/>
              </w:rPr>
              <w:t>ection 6</w:t>
            </w:r>
            <w:r>
              <w:rPr>
                <w:szCs w:val="22"/>
                <w:lang w:eastAsia="en-US"/>
              </w:rPr>
              <w:t xml:space="preserve"> (overleaf)</w:t>
            </w:r>
            <w:r w:rsidRPr="00871FA3">
              <w:rPr>
                <w:szCs w:val="22"/>
                <w:lang w:eastAsia="en-US"/>
              </w:rPr>
              <w:t xml:space="preserve"> of this form </w:t>
            </w:r>
            <w:r>
              <w:rPr>
                <w:szCs w:val="22"/>
                <w:lang w:eastAsia="en-US"/>
              </w:rPr>
              <w:t xml:space="preserve">may act as an </w:t>
            </w:r>
            <w:r w:rsidRPr="00871FA3">
              <w:rPr>
                <w:szCs w:val="22"/>
                <w:lang w:eastAsia="en-US"/>
              </w:rPr>
              <w:t>appl</w:t>
            </w:r>
            <w:r>
              <w:rPr>
                <w:szCs w:val="22"/>
                <w:lang w:eastAsia="en-US"/>
              </w:rPr>
              <w:t>ication</w:t>
            </w:r>
            <w:r w:rsidRPr="00871FA3">
              <w:rPr>
                <w:szCs w:val="22"/>
                <w:lang w:eastAsia="en-US"/>
              </w:rPr>
              <w:t xml:space="preserve"> to the Director of Public Health for a </w:t>
            </w:r>
            <w:r>
              <w:rPr>
                <w:szCs w:val="22"/>
                <w:lang w:eastAsia="en-US"/>
              </w:rPr>
              <w:t>D</w:t>
            </w:r>
            <w:r w:rsidRPr="00871FA3">
              <w:rPr>
                <w:szCs w:val="22"/>
                <w:lang w:eastAsia="en-US"/>
              </w:rPr>
              <w:t xml:space="preserve">esignated </w:t>
            </w:r>
            <w:r>
              <w:rPr>
                <w:szCs w:val="22"/>
                <w:lang w:eastAsia="en-US"/>
              </w:rPr>
              <w:t>Sm</w:t>
            </w:r>
            <w:r w:rsidRPr="00871FA3">
              <w:rPr>
                <w:szCs w:val="22"/>
                <w:lang w:eastAsia="en-US"/>
              </w:rPr>
              <w:t xml:space="preserve">oking </w:t>
            </w:r>
            <w:r>
              <w:rPr>
                <w:szCs w:val="22"/>
                <w:lang w:eastAsia="en-US"/>
              </w:rPr>
              <w:t>A</w:t>
            </w:r>
            <w:r w:rsidRPr="00871FA3">
              <w:rPr>
                <w:szCs w:val="22"/>
                <w:lang w:eastAsia="en-US"/>
              </w:rPr>
              <w:t>rea</w:t>
            </w:r>
            <w:r w:rsidR="00546EA9">
              <w:rPr>
                <w:szCs w:val="22"/>
                <w:lang w:eastAsia="en-US"/>
              </w:rPr>
              <w:t>/s</w:t>
            </w:r>
            <w:r w:rsidRPr="00871FA3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at a</w:t>
            </w:r>
            <w:r w:rsidRPr="00871FA3">
              <w:rPr>
                <w:szCs w:val="22"/>
                <w:lang w:eastAsia="en-US"/>
              </w:rPr>
              <w:t xml:space="preserve"> Public Event that has been declare</w:t>
            </w:r>
            <w:r>
              <w:rPr>
                <w:szCs w:val="22"/>
                <w:lang w:eastAsia="en-US"/>
              </w:rPr>
              <w:t xml:space="preserve">d smoke-free under section 67B of the </w:t>
            </w:r>
            <w:r w:rsidRPr="00796053">
              <w:rPr>
                <w:i/>
                <w:szCs w:val="22"/>
                <w:lang w:eastAsia="en-US"/>
              </w:rPr>
              <w:t>Public Health Act</w:t>
            </w:r>
            <w:r w:rsidR="00796053" w:rsidRPr="00796053">
              <w:rPr>
                <w:i/>
                <w:szCs w:val="22"/>
                <w:lang w:eastAsia="en-US"/>
              </w:rPr>
              <w:t xml:space="preserve"> 1997 </w:t>
            </w:r>
            <w:r w:rsidR="00796053" w:rsidRPr="00796053">
              <w:rPr>
                <w:szCs w:val="22"/>
                <w:lang w:eastAsia="en-US"/>
              </w:rPr>
              <w:t>(PHA).</w:t>
            </w:r>
            <w:r w:rsidR="00796053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 </w:t>
            </w:r>
          </w:p>
        </w:tc>
      </w:tr>
      <w:tr w:rsidR="00B8532D" w:rsidRPr="00B8532D" w:rsidTr="00D04684">
        <w:tc>
          <w:tcPr>
            <w:tcW w:w="1843" w:type="pct"/>
            <w:tcBorders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Event name </w:t>
            </w:r>
          </w:p>
        </w:tc>
        <w:tc>
          <w:tcPr>
            <w:tcW w:w="3157" w:type="pct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Event location and suburb </w:t>
            </w:r>
          </w:p>
        </w:tc>
        <w:tc>
          <w:tcPr>
            <w:tcW w:w="3157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>Event date and time</w:t>
            </w:r>
          </w:p>
        </w:tc>
        <w:tc>
          <w:tcPr>
            <w:tcW w:w="3157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szCs w:val="22"/>
                <w:lang w:eastAsia="en-US"/>
              </w:rPr>
            </w:pPr>
          </w:p>
        </w:tc>
      </w:tr>
      <w:tr w:rsidR="00B8532D" w:rsidRPr="00B8532D" w:rsidTr="00D04684">
        <w:trPr>
          <w:trHeight w:val="433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40" w:lineRule="auto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Contact person name 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left="431" w:right="0" w:hanging="431"/>
              <w:rPr>
                <w:rFonts w:cs="Arial"/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Contact person phone and email 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left="431" w:right="0" w:hanging="431"/>
              <w:rPr>
                <w:rFonts w:cs="Arial"/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Contact person address 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left="431" w:right="0" w:hanging="431"/>
              <w:rPr>
                <w:rFonts w:cs="Arial"/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Local council area 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left="431" w:right="0" w:hanging="431"/>
              <w:rPr>
                <w:rFonts w:cs="Arial"/>
                <w:szCs w:val="22"/>
                <w:lang w:eastAsia="en-US"/>
              </w:rPr>
            </w:pPr>
          </w:p>
        </w:tc>
      </w:tr>
      <w:tr w:rsidR="00B8532D" w:rsidRPr="00B8532D" w:rsidTr="00D04684"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tabs>
                <w:tab w:val="left" w:pos="567"/>
              </w:tabs>
              <w:spacing w:before="120" w:after="120" w:line="280" w:lineRule="atLeast"/>
              <w:ind w:right="0"/>
              <w:rPr>
                <w:b/>
                <w:szCs w:val="22"/>
                <w:lang w:eastAsia="en-US"/>
              </w:rPr>
            </w:pPr>
            <w:r w:rsidRPr="00B8532D">
              <w:rPr>
                <w:b/>
                <w:szCs w:val="22"/>
                <w:lang w:eastAsia="en-US"/>
              </w:rPr>
              <w:t xml:space="preserve">Attachments 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1745"/>
              </w:tabs>
              <w:spacing w:before="120" w:after="120" w:line="280" w:lineRule="atLeast"/>
              <w:ind w:left="432" w:right="0" w:hanging="432"/>
              <w:rPr>
                <w:szCs w:val="22"/>
                <w:lang w:eastAsia="en-US"/>
              </w:rPr>
            </w:pPr>
            <w:r w:rsidRPr="00B8532D">
              <w:rPr>
                <w:szCs w:val="22"/>
                <w:lang w:eastAsia="en-US"/>
              </w:rPr>
              <w:t xml:space="preserve"> </w:t>
            </w:r>
            <w:r w:rsidRPr="00B8532D">
              <w:rPr>
                <w:sz w:val="20"/>
                <w:szCs w:val="20"/>
                <w:lang w:eastAsia="en-US"/>
              </w:rPr>
              <w:t xml:space="preserve">Site </w:t>
            </w:r>
            <w:r w:rsidR="00A60E4C">
              <w:rPr>
                <w:sz w:val="20"/>
                <w:szCs w:val="20"/>
                <w:lang w:eastAsia="en-US"/>
              </w:rPr>
              <w:t>p</w:t>
            </w:r>
            <w:r w:rsidRPr="00B8532D">
              <w:rPr>
                <w:sz w:val="20"/>
                <w:szCs w:val="20"/>
                <w:lang w:eastAsia="en-US"/>
              </w:rPr>
              <w:t xml:space="preserve">lan  </w:t>
            </w:r>
          </w:p>
          <w:p w:rsidR="00B8532D" w:rsidRPr="00B8532D" w:rsidRDefault="00B8532D" w:rsidP="00B8532D">
            <w:pPr>
              <w:keepLines/>
              <w:tabs>
                <w:tab w:val="left" w:pos="1745"/>
              </w:tabs>
              <w:spacing w:before="120" w:after="120" w:line="280" w:lineRule="atLeast"/>
              <w:ind w:left="328" w:right="0" w:hanging="328"/>
              <w:rPr>
                <w:sz w:val="20"/>
                <w:szCs w:val="20"/>
                <w:lang w:eastAsia="en-US"/>
              </w:rPr>
            </w:pPr>
            <w:r w:rsidRPr="00B8532D">
              <w:rPr>
                <w:szCs w:val="22"/>
                <w:lang w:eastAsia="en-US"/>
              </w:rPr>
              <w:t xml:space="preserve"> </w:t>
            </w:r>
            <w:r w:rsidRPr="00B8532D">
              <w:rPr>
                <w:sz w:val="20"/>
                <w:szCs w:val="20"/>
                <w:lang w:eastAsia="en-US"/>
              </w:rPr>
              <w:t xml:space="preserve">Staff </w:t>
            </w:r>
            <w:r w:rsidR="00A60E4C">
              <w:rPr>
                <w:sz w:val="20"/>
                <w:szCs w:val="20"/>
                <w:lang w:eastAsia="en-US"/>
              </w:rPr>
              <w:t>c</w:t>
            </w:r>
            <w:r w:rsidRPr="00B8532D">
              <w:rPr>
                <w:sz w:val="20"/>
                <w:szCs w:val="20"/>
                <w:lang w:eastAsia="en-US"/>
              </w:rPr>
              <w:t xml:space="preserve">ommunication  </w:t>
            </w:r>
          </w:p>
          <w:p w:rsidR="00B8532D" w:rsidRPr="00B8532D" w:rsidRDefault="00B8532D" w:rsidP="00B8532D">
            <w:pPr>
              <w:keepLines/>
              <w:tabs>
                <w:tab w:val="left" w:pos="1745"/>
              </w:tabs>
              <w:spacing w:before="120" w:after="120" w:line="280" w:lineRule="atLeast"/>
              <w:ind w:left="432" w:right="0" w:hanging="432"/>
              <w:rPr>
                <w:sz w:val="20"/>
                <w:szCs w:val="20"/>
                <w:lang w:eastAsia="en-US"/>
              </w:rPr>
            </w:pPr>
            <w:r w:rsidRPr="00B8532D">
              <w:rPr>
                <w:szCs w:val="22"/>
                <w:lang w:eastAsia="en-US"/>
              </w:rPr>
              <w:t xml:space="preserve"> </w:t>
            </w:r>
            <w:r w:rsidRPr="00B8532D">
              <w:rPr>
                <w:sz w:val="20"/>
                <w:szCs w:val="20"/>
                <w:lang w:eastAsia="en-US"/>
              </w:rPr>
              <w:t xml:space="preserve">Other </w:t>
            </w:r>
          </w:p>
        </w:tc>
        <w:tc>
          <w:tcPr>
            <w:tcW w:w="158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right="0"/>
              <w:rPr>
                <w:szCs w:val="22"/>
                <w:lang w:eastAsia="en-US"/>
              </w:rPr>
            </w:pPr>
            <w:r w:rsidRPr="00B8532D">
              <w:rPr>
                <w:szCs w:val="22"/>
                <w:lang w:eastAsia="en-US"/>
              </w:rPr>
              <w:t xml:space="preserve">  </w:t>
            </w:r>
            <w:r w:rsidRPr="00B8532D">
              <w:rPr>
                <w:szCs w:val="22"/>
                <w:lang w:eastAsia="en-US"/>
              </w:rPr>
              <w:t xml:space="preserve"> </w:t>
            </w:r>
            <w:r w:rsidRPr="00B8532D">
              <w:rPr>
                <w:sz w:val="20"/>
                <w:szCs w:val="20"/>
                <w:lang w:eastAsia="en-US"/>
              </w:rPr>
              <w:t>Alternat</w:t>
            </w:r>
            <w:r w:rsidR="00A60E4C">
              <w:rPr>
                <w:sz w:val="20"/>
                <w:szCs w:val="20"/>
                <w:lang w:eastAsia="en-US"/>
              </w:rPr>
              <w:t>iv</w:t>
            </w:r>
            <w:r w:rsidRPr="00B8532D">
              <w:rPr>
                <w:sz w:val="20"/>
                <w:szCs w:val="20"/>
                <w:lang w:eastAsia="en-US"/>
              </w:rPr>
              <w:t xml:space="preserve">e </w:t>
            </w:r>
            <w:r w:rsidR="00A60E4C">
              <w:rPr>
                <w:sz w:val="20"/>
                <w:szCs w:val="20"/>
                <w:lang w:eastAsia="en-US"/>
              </w:rPr>
              <w:t>s</w:t>
            </w:r>
            <w:r w:rsidRPr="00B8532D">
              <w:rPr>
                <w:sz w:val="20"/>
                <w:szCs w:val="20"/>
                <w:lang w:eastAsia="en-US"/>
              </w:rPr>
              <w:t>ign</w:t>
            </w:r>
            <w:r w:rsidR="00A60E4C">
              <w:rPr>
                <w:sz w:val="20"/>
                <w:szCs w:val="20"/>
                <w:lang w:eastAsia="en-US"/>
              </w:rPr>
              <w:t>s</w:t>
            </w:r>
            <w:r w:rsidRPr="00B8532D">
              <w:rPr>
                <w:sz w:val="20"/>
                <w:szCs w:val="20"/>
                <w:lang w:eastAsia="en-US"/>
              </w:rPr>
              <w:t xml:space="preserve">  </w:t>
            </w:r>
          </w:p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B8532D">
              <w:rPr>
                <w:szCs w:val="22"/>
                <w:lang w:eastAsia="en-US"/>
              </w:rPr>
              <w:t xml:space="preserve">  </w:t>
            </w:r>
            <w:r w:rsidRPr="00B8532D">
              <w:rPr>
                <w:szCs w:val="22"/>
                <w:lang w:eastAsia="en-US"/>
              </w:rPr>
              <w:t xml:space="preserve"> </w:t>
            </w:r>
            <w:r w:rsidRPr="00B8532D">
              <w:rPr>
                <w:sz w:val="20"/>
                <w:szCs w:val="20"/>
                <w:lang w:eastAsia="en-US"/>
              </w:rPr>
              <w:t xml:space="preserve">Promotion materials </w:t>
            </w:r>
          </w:p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</w:tc>
      </w:tr>
      <w:tr w:rsidR="00B21522" w:rsidRPr="00B8532D" w:rsidTr="00B2152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2D" w:rsidRPr="00B8532D" w:rsidRDefault="00B8532D" w:rsidP="00930769">
            <w:pPr>
              <w:keepLines/>
              <w:tabs>
                <w:tab w:val="left" w:pos="567"/>
              </w:tabs>
              <w:spacing w:before="120" w:after="120"/>
              <w:ind w:right="0"/>
              <w:rPr>
                <w:color w:val="0070C0"/>
                <w:szCs w:val="22"/>
                <w:lang w:eastAsia="en-US"/>
              </w:rPr>
            </w:pPr>
            <w:r w:rsidRPr="00B8532D">
              <w:rPr>
                <w:b/>
                <w:color w:val="0070C0"/>
                <w:szCs w:val="22"/>
                <w:lang w:eastAsia="en-US"/>
              </w:rPr>
              <w:t xml:space="preserve">These questions are to be completed for </w:t>
            </w:r>
            <w:r w:rsidR="00930769">
              <w:rPr>
                <w:b/>
                <w:color w:val="0070C0"/>
                <w:szCs w:val="22"/>
                <w:lang w:eastAsia="en-US"/>
              </w:rPr>
              <w:t>all</w:t>
            </w:r>
            <w:r w:rsidRPr="00B8532D">
              <w:rPr>
                <w:b/>
                <w:color w:val="0070C0"/>
                <w:szCs w:val="22"/>
                <w:lang w:eastAsia="en-US"/>
              </w:rPr>
              <w:t xml:space="preserve"> events:</w:t>
            </w:r>
          </w:p>
        </w:tc>
      </w:tr>
      <w:tr w:rsidR="00B8532D" w:rsidRPr="00B8532D" w:rsidTr="00D04684">
        <w:trPr>
          <w:trHeight w:val="1501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numPr>
                <w:ilvl w:val="0"/>
                <w:numId w:val="11"/>
              </w:numPr>
              <w:tabs>
                <w:tab w:val="left" w:pos="378"/>
                <w:tab w:val="left" w:pos="567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B8532D">
              <w:rPr>
                <w:b/>
                <w:sz w:val="20"/>
                <w:szCs w:val="20"/>
                <w:lang w:eastAsia="en-US"/>
              </w:rPr>
              <w:t xml:space="preserve">Signage    </w:t>
            </w:r>
            <w:r w:rsidRPr="00B8532D">
              <w:rPr>
                <w:sz w:val="20"/>
                <w:szCs w:val="20"/>
                <w:lang w:eastAsia="en-US"/>
              </w:rPr>
              <w:t xml:space="preserve">                            (compulsory answer)</w:t>
            </w: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u w:val="single"/>
                <w:lang w:eastAsia="en-US"/>
              </w:rPr>
              <w:t>Approved sign</w:t>
            </w:r>
            <w:r w:rsidR="00A60E4C">
              <w:rPr>
                <w:rFonts w:cs="Arial"/>
                <w:sz w:val="20"/>
                <w:szCs w:val="20"/>
                <w:u w:val="single"/>
                <w:lang w:eastAsia="en-US"/>
              </w:rPr>
              <w:t>s</w:t>
            </w:r>
            <w:r w:rsidRPr="00B8532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 to be used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>: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This public event is smoke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>free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This market is smoke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>free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This festival is smoke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free 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This area is smoke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>free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Designated smoking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>area</w:t>
            </w:r>
          </w:p>
          <w:p w:rsidR="00B8532D" w:rsidRDefault="00B8532D" w:rsidP="000D669C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Other, provide details: </w:t>
            </w:r>
          </w:p>
          <w:p w:rsidR="000D669C" w:rsidRPr="00B8532D" w:rsidRDefault="000D669C" w:rsidP="000D669C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u w:val="single"/>
                <w:lang w:eastAsia="en-US"/>
              </w:rPr>
              <w:t>Location of sign</w:t>
            </w:r>
            <w:r w:rsidR="00A60E4C">
              <w:rPr>
                <w:rFonts w:cs="Arial"/>
                <w:sz w:val="20"/>
                <w:szCs w:val="20"/>
                <w:u w:val="single"/>
                <w:lang w:eastAsia="en-US"/>
              </w:rPr>
              <w:t>s</w:t>
            </w:r>
            <w:r w:rsidRPr="00B8532D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  <w:p w:rsidR="00B8532D" w:rsidRPr="00B8532D" w:rsidRDefault="00A60E4C" w:rsidP="00B8532D">
            <w:pPr>
              <w:keepLines/>
              <w:tabs>
                <w:tab w:val="left" w:pos="459"/>
              </w:tabs>
              <w:spacing w:before="60" w:after="60" w:line="280" w:lineRule="atLeast"/>
              <w:ind w:left="318" w:right="0" w:hanging="318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 Refer to site plan attached</w:t>
            </w:r>
          </w:p>
          <w:p w:rsidR="00B8532D" w:rsidRPr="00B8532D" w:rsidRDefault="00B8532D" w:rsidP="00B8532D">
            <w:pPr>
              <w:keepLines/>
              <w:tabs>
                <w:tab w:val="left" w:pos="318"/>
              </w:tabs>
              <w:spacing w:before="60" w:after="60" w:line="280" w:lineRule="atLeast"/>
              <w:ind w:left="318" w:right="0" w:hanging="318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No site plan attached, provide details: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</w:p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</w:p>
        </w:tc>
      </w:tr>
      <w:tr w:rsidR="00B21522" w:rsidRPr="00B8532D" w:rsidTr="00B21522">
        <w:trPr>
          <w:trHeight w:val="284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0D669C">
            <w:pPr>
              <w:keepLines/>
              <w:numPr>
                <w:ilvl w:val="0"/>
                <w:numId w:val="11"/>
              </w:numPr>
              <w:tabs>
                <w:tab w:val="left" w:pos="378"/>
                <w:tab w:val="left" w:pos="567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B8532D">
              <w:rPr>
                <w:b/>
                <w:sz w:val="20"/>
                <w:szCs w:val="20"/>
                <w:lang w:eastAsia="en-US"/>
              </w:rPr>
              <w:t>Event promotion materials</w:t>
            </w:r>
            <w:r w:rsidRPr="00B8532D">
              <w:rPr>
                <w:sz w:val="20"/>
                <w:szCs w:val="20"/>
                <w:lang w:eastAsia="en-US"/>
              </w:rPr>
              <w:t xml:space="preserve">                  (compulsory answer)                </w:t>
            </w:r>
            <w:r w:rsidR="00A60E4C">
              <w:rPr>
                <w:sz w:val="20"/>
                <w:szCs w:val="20"/>
                <w:lang w:eastAsia="en-US"/>
              </w:rPr>
              <w:br/>
            </w:r>
            <w:r w:rsidRPr="00B8532D">
              <w:rPr>
                <w:sz w:val="20"/>
                <w:szCs w:val="20"/>
                <w:lang w:eastAsia="en-US"/>
              </w:rPr>
              <w:t>Include attachments where possible</w:t>
            </w:r>
            <w:r w:rsidR="000D66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Yes </w:t>
            </w:r>
          </w:p>
          <w:p w:rsidR="00B8532D" w:rsidRPr="00B8532D" w:rsidRDefault="00B8532D" w:rsidP="004A565F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Attached or provide details: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No - provide reason: </w:t>
            </w:r>
          </w:p>
        </w:tc>
      </w:tr>
      <w:tr w:rsidR="00B8532D" w:rsidRPr="00B8532D" w:rsidTr="00B21522">
        <w:trPr>
          <w:trHeight w:val="284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B8532D" w:rsidRPr="00B8532D" w:rsidRDefault="00B8532D" w:rsidP="00B8532D">
            <w:pPr>
              <w:keepLines/>
              <w:numPr>
                <w:ilvl w:val="0"/>
                <w:numId w:val="11"/>
              </w:numPr>
              <w:tabs>
                <w:tab w:val="left" w:pos="378"/>
                <w:tab w:val="left" w:pos="567"/>
              </w:tabs>
              <w:spacing w:before="60" w:after="6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B8532D">
              <w:rPr>
                <w:b/>
                <w:sz w:val="20"/>
                <w:szCs w:val="20"/>
                <w:lang w:eastAsia="en-US"/>
              </w:rPr>
              <w:t>Staff Communication</w:t>
            </w:r>
            <w:r w:rsidRPr="00B8532D">
              <w:rPr>
                <w:sz w:val="20"/>
                <w:szCs w:val="20"/>
                <w:lang w:eastAsia="en-US"/>
              </w:rPr>
              <w:t xml:space="preserve">                 (compulsory answer) </w:t>
            </w:r>
          </w:p>
          <w:p w:rsidR="00B8532D" w:rsidRPr="00B8532D" w:rsidRDefault="00B8532D" w:rsidP="00B8532D">
            <w:pPr>
              <w:keepLines/>
              <w:tabs>
                <w:tab w:val="left" w:pos="378"/>
              </w:tabs>
              <w:spacing w:before="60" w:after="60" w:line="280" w:lineRule="atLeast"/>
              <w:ind w:left="360" w:right="0"/>
              <w:rPr>
                <w:sz w:val="20"/>
                <w:szCs w:val="20"/>
                <w:lang w:eastAsia="en-US"/>
              </w:rPr>
            </w:pPr>
            <w:r w:rsidRPr="00B8532D">
              <w:rPr>
                <w:sz w:val="20"/>
                <w:szCs w:val="20"/>
                <w:lang w:eastAsia="en-US"/>
              </w:rPr>
              <w:lastRenderedPageBreak/>
              <w:t>Include attachments where possible</w:t>
            </w:r>
          </w:p>
        </w:tc>
        <w:tc>
          <w:tcPr>
            <w:tcW w:w="1577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 Verbal      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Writing 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> Attached or provide details</w:t>
            </w:r>
          </w:p>
          <w:p w:rsidR="00B8532D" w:rsidRPr="00B8532D" w:rsidRDefault="00B8532D" w:rsidP="00B8532D">
            <w:pPr>
              <w:keepLines/>
              <w:tabs>
                <w:tab w:val="left" w:pos="459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532D" w:rsidRPr="00B8532D" w:rsidRDefault="00B8532D" w:rsidP="00B8532D">
            <w:pPr>
              <w:keepLines/>
              <w:tabs>
                <w:tab w:val="left" w:pos="432"/>
                <w:tab w:val="left" w:pos="567"/>
              </w:tabs>
              <w:spacing w:before="60" w:after="60" w:line="280" w:lineRule="atLeast"/>
              <w:ind w:left="432" w:right="0" w:hanging="432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 Information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c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ards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needed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8532D" w:rsidRPr="00B8532D" w:rsidRDefault="00B8532D" w:rsidP="00B8532D">
            <w:pPr>
              <w:keepLines/>
              <w:tabs>
                <w:tab w:val="left" w:pos="264"/>
              </w:tabs>
              <w:spacing w:before="60" w:after="60" w:line="280" w:lineRule="atLeast"/>
              <w:ind w:left="264" w:right="0" w:hanging="264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Nominated officer/s application </w:t>
            </w:r>
            <w:r w:rsidRPr="00B8532D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form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needed</w:t>
            </w:r>
          </w:p>
          <w:p w:rsidR="00B8532D" w:rsidRPr="00B8532D" w:rsidRDefault="00B8532D" w:rsidP="00A60E4C">
            <w:pPr>
              <w:keepLines/>
              <w:tabs>
                <w:tab w:val="left" w:pos="264"/>
                <w:tab w:val="left" w:pos="432"/>
              </w:tabs>
              <w:spacing w:before="60" w:after="6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B8532D">
              <w:rPr>
                <w:rFonts w:cs="Arial"/>
                <w:sz w:val="20"/>
                <w:szCs w:val="20"/>
                <w:lang w:eastAsia="en-US"/>
              </w:rPr>
              <w:t xml:space="preserve">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Public Health Services help needed</w:t>
            </w:r>
          </w:p>
        </w:tc>
      </w:tr>
      <w:tr w:rsidR="00D04684" w:rsidRPr="00576E04" w:rsidTr="00B21522">
        <w:trPr>
          <w:trHeight w:val="1130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D04684" w:rsidRPr="00B21522" w:rsidRDefault="00D04684" w:rsidP="00752460">
            <w:pPr>
              <w:keepLines/>
              <w:numPr>
                <w:ilvl w:val="0"/>
                <w:numId w:val="11"/>
              </w:numPr>
              <w:tabs>
                <w:tab w:val="left" w:pos="360"/>
              </w:tabs>
              <w:spacing w:before="60" w:after="60" w:line="280" w:lineRule="atLeast"/>
              <w:ind w:right="0"/>
              <w:rPr>
                <w:sz w:val="20"/>
                <w:szCs w:val="20"/>
              </w:rPr>
            </w:pPr>
            <w:r w:rsidRPr="00B21522">
              <w:rPr>
                <w:b/>
                <w:sz w:val="20"/>
                <w:szCs w:val="20"/>
              </w:rPr>
              <w:lastRenderedPageBreak/>
              <w:t xml:space="preserve">Cessation </w:t>
            </w:r>
            <w:r w:rsidR="00A60E4C">
              <w:rPr>
                <w:b/>
                <w:sz w:val="20"/>
                <w:szCs w:val="20"/>
              </w:rPr>
              <w:t>s</w:t>
            </w:r>
            <w:r w:rsidRPr="00B21522">
              <w:rPr>
                <w:b/>
                <w:sz w:val="20"/>
                <w:szCs w:val="20"/>
              </w:rPr>
              <w:t>upport</w:t>
            </w:r>
            <w:r w:rsidRPr="00B21522">
              <w:rPr>
                <w:sz w:val="20"/>
                <w:szCs w:val="20"/>
              </w:rPr>
              <w:t xml:space="preserve">  (optional answer)</w:t>
            </w:r>
          </w:p>
          <w:p w:rsidR="00D04684" w:rsidRPr="00576E04" w:rsidRDefault="00D04684" w:rsidP="00752460">
            <w:pPr>
              <w:tabs>
                <w:tab w:val="left" w:pos="360"/>
              </w:tabs>
              <w:spacing w:before="60" w:after="60" w:line="280" w:lineRule="atLeast"/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4684" w:rsidRPr="00576E04" w:rsidRDefault="00D04684" w:rsidP="00752460">
            <w:pPr>
              <w:tabs>
                <w:tab w:val="left" w:pos="432"/>
              </w:tabs>
              <w:spacing w:before="60" w:after="0" w:line="280" w:lineRule="atLeast"/>
              <w:ind w:left="431" w:hanging="431"/>
              <w:rPr>
                <w:rFonts w:cs="Arial"/>
                <w:sz w:val="20"/>
                <w:szCs w:val="20"/>
              </w:rPr>
            </w:pPr>
            <w:r w:rsidRPr="00576E04">
              <w:rPr>
                <w:rFonts w:cs="Arial"/>
                <w:sz w:val="20"/>
                <w:szCs w:val="20"/>
              </w:rPr>
              <w:t xml:space="preserve"> Yes     </w:t>
            </w:r>
          </w:p>
          <w:p w:rsidR="00D04684" w:rsidRPr="00576E04" w:rsidRDefault="00D04684" w:rsidP="00752460">
            <w:pPr>
              <w:tabs>
                <w:tab w:val="left" w:pos="432"/>
              </w:tabs>
              <w:spacing w:before="60" w:after="0" w:line="280" w:lineRule="atLeast"/>
              <w:ind w:left="431" w:hanging="5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Details:   </w:t>
            </w:r>
          </w:p>
        </w:tc>
        <w:tc>
          <w:tcPr>
            <w:tcW w:w="251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04684" w:rsidRPr="00671A7C" w:rsidRDefault="00D04684" w:rsidP="00752460">
            <w:pPr>
              <w:tabs>
                <w:tab w:val="left" w:pos="432"/>
              </w:tabs>
              <w:spacing w:before="60" w:after="60" w:line="280" w:lineRule="atLeast"/>
              <w:ind w:left="431" w:hanging="431"/>
              <w:rPr>
                <w:rFonts w:cs="Arial"/>
                <w:i/>
                <w:sz w:val="20"/>
                <w:szCs w:val="20"/>
              </w:rPr>
            </w:pPr>
            <w:r w:rsidRPr="00671A7C">
              <w:rPr>
                <w:rFonts w:cs="Arial"/>
                <w:i/>
                <w:sz w:val="20"/>
                <w:szCs w:val="20"/>
              </w:rPr>
              <w:t xml:space="preserve"> </w:t>
            </w:r>
            <w:r w:rsidRPr="007719FE">
              <w:rPr>
                <w:rFonts w:cs="Arial"/>
                <w:sz w:val="20"/>
                <w:szCs w:val="20"/>
              </w:rPr>
              <w:t xml:space="preserve">No </w:t>
            </w:r>
            <w:r w:rsidRPr="00671A7C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</w:tr>
      <w:tr w:rsidR="00D04684" w:rsidRPr="00576E04" w:rsidTr="00B21522">
        <w:trPr>
          <w:trHeight w:val="822"/>
        </w:trPr>
        <w:tc>
          <w:tcPr>
            <w:tcW w:w="18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04684" w:rsidRDefault="00D04684" w:rsidP="00B21522">
            <w:pPr>
              <w:keepLines/>
              <w:numPr>
                <w:ilvl w:val="0"/>
                <w:numId w:val="11"/>
              </w:numPr>
              <w:tabs>
                <w:tab w:val="left" w:pos="360"/>
              </w:tabs>
              <w:spacing w:before="60" w:after="60" w:line="280" w:lineRule="atLeast"/>
              <w:ind w:right="0"/>
              <w:rPr>
                <w:sz w:val="20"/>
                <w:szCs w:val="20"/>
              </w:rPr>
            </w:pPr>
            <w:r w:rsidRPr="00B21522">
              <w:rPr>
                <w:b/>
                <w:sz w:val="20"/>
                <w:szCs w:val="20"/>
              </w:rPr>
              <w:t xml:space="preserve">Health </w:t>
            </w:r>
            <w:r w:rsidR="00A60E4C">
              <w:rPr>
                <w:b/>
                <w:sz w:val="20"/>
                <w:szCs w:val="20"/>
              </w:rPr>
              <w:t>p</w:t>
            </w:r>
            <w:r w:rsidRPr="00B21522">
              <w:rPr>
                <w:b/>
                <w:sz w:val="20"/>
                <w:szCs w:val="20"/>
              </w:rPr>
              <w:t xml:space="preserve">romotion    </w:t>
            </w:r>
            <w:r w:rsidRPr="00B21522">
              <w:rPr>
                <w:sz w:val="20"/>
                <w:szCs w:val="20"/>
              </w:rPr>
              <w:t>(optional answer)</w:t>
            </w:r>
          </w:p>
          <w:p w:rsidR="00B21522" w:rsidRPr="00576E04" w:rsidRDefault="00B21522" w:rsidP="00193A89">
            <w:pPr>
              <w:keepLines/>
              <w:tabs>
                <w:tab w:val="left" w:pos="360"/>
              </w:tabs>
              <w:spacing w:before="60" w:after="60" w:line="280" w:lineRule="atLeast"/>
              <w:ind w:right="0"/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04684" w:rsidRPr="00576E04" w:rsidRDefault="00D04684" w:rsidP="00752460">
            <w:pPr>
              <w:tabs>
                <w:tab w:val="left" w:pos="432"/>
              </w:tabs>
              <w:spacing w:before="60" w:after="0" w:line="280" w:lineRule="atLeast"/>
              <w:ind w:left="431" w:hanging="431"/>
              <w:rPr>
                <w:rFonts w:cs="Arial"/>
                <w:sz w:val="20"/>
                <w:szCs w:val="20"/>
              </w:rPr>
            </w:pPr>
            <w:r w:rsidRPr="00576E04">
              <w:rPr>
                <w:rFonts w:cs="Arial"/>
                <w:sz w:val="20"/>
                <w:szCs w:val="20"/>
              </w:rPr>
              <w:t xml:space="preserve"> Yes     </w:t>
            </w:r>
          </w:p>
          <w:p w:rsidR="00D04684" w:rsidRPr="00576E04" w:rsidRDefault="00A60E4C" w:rsidP="00752460">
            <w:pPr>
              <w:tabs>
                <w:tab w:val="left" w:pos="432"/>
              </w:tabs>
              <w:spacing w:before="60" w:after="0" w:line="280" w:lineRule="atLeast"/>
              <w:ind w:left="431" w:hanging="5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D04684">
              <w:rPr>
                <w:rFonts w:cs="Arial"/>
                <w:sz w:val="20"/>
                <w:szCs w:val="20"/>
              </w:rPr>
              <w:t xml:space="preserve">Details:   </w:t>
            </w:r>
          </w:p>
        </w:tc>
        <w:tc>
          <w:tcPr>
            <w:tcW w:w="2512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04684" w:rsidRPr="00576E04" w:rsidRDefault="00D04684" w:rsidP="00752460">
            <w:pPr>
              <w:tabs>
                <w:tab w:val="left" w:pos="432"/>
              </w:tabs>
              <w:spacing w:before="60" w:after="60" w:line="280" w:lineRule="atLeast"/>
              <w:ind w:left="431" w:hanging="4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 No   </w:t>
            </w:r>
          </w:p>
        </w:tc>
      </w:tr>
      <w:tr w:rsidR="00B21522" w:rsidRPr="00D04684" w:rsidTr="00B2152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684" w:rsidRPr="00D04684" w:rsidRDefault="00A60E4C" w:rsidP="00871FA3">
            <w:pPr>
              <w:keepNext/>
              <w:keepLines/>
              <w:tabs>
                <w:tab w:val="left" w:pos="432"/>
                <w:tab w:val="left" w:pos="567"/>
              </w:tabs>
              <w:spacing w:before="120" w:after="120"/>
              <w:ind w:right="0"/>
              <w:outlineLvl w:val="8"/>
              <w:rPr>
                <w:b/>
                <w:color w:val="0070C0"/>
                <w:szCs w:val="22"/>
                <w:lang w:eastAsia="en-US"/>
              </w:rPr>
            </w:pPr>
            <w:r>
              <w:rPr>
                <w:b/>
                <w:color w:val="0070C0"/>
                <w:szCs w:val="22"/>
                <w:lang w:eastAsia="en-US"/>
              </w:rPr>
              <w:t>O</w:t>
            </w:r>
            <w:r w:rsidR="00D04684" w:rsidRPr="00D04684">
              <w:rPr>
                <w:b/>
                <w:color w:val="0070C0"/>
                <w:szCs w:val="22"/>
                <w:lang w:eastAsia="en-US"/>
              </w:rPr>
              <w:t>nly complete</w:t>
            </w:r>
            <w:r>
              <w:rPr>
                <w:b/>
                <w:color w:val="0070C0"/>
                <w:szCs w:val="22"/>
                <w:lang w:eastAsia="en-US"/>
              </w:rPr>
              <w:t xml:space="preserve"> this question </w:t>
            </w:r>
            <w:r w:rsidR="00D04684" w:rsidRPr="00D04684">
              <w:rPr>
                <w:b/>
                <w:color w:val="0070C0"/>
                <w:szCs w:val="22"/>
                <w:lang w:eastAsia="en-US"/>
              </w:rPr>
              <w:t xml:space="preserve">for events </w:t>
            </w:r>
            <w:r w:rsidR="00871FA3">
              <w:rPr>
                <w:b/>
                <w:color w:val="0070C0"/>
                <w:szCs w:val="22"/>
                <w:lang w:eastAsia="en-US"/>
              </w:rPr>
              <w:t xml:space="preserve"> that are applying for </w:t>
            </w:r>
            <w:r w:rsidR="00D04684" w:rsidRPr="00D04684">
              <w:rPr>
                <w:b/>
                <w:color w:val="0070C0"/>
                <w:szCs w:val="22"/>
                <w:lang w:eastAsia="en-US"/>
              </w:rPr>
              <w:t>designated smoking area/s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D04684">
            <w:pPr>
              <w:keepLines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pacing w:before="120" w:after="12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D04684">
              <w:rPr>
                <w:b/>
                <w:sz w:val="20"/>
                <w:szCs w:val="20"/>
                <w:lang w:eastAsia="en-US"/>
              </w:rPr>
              <w:t>Site plan</w:t>
            </w:r>
            <w:r w:rsidRPr="00D04684">
              <w:rPr>
                <w:sz w:val="20"/>
                <w:szCs w:val="20"/>
                <w:lang w:eastAsia="en-US"/>
              </w:rPr>
              <w:t xml:space="preserve"> that indicates: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D04684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Number of designated smoking areas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One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A60E4C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Two        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&gt;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T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wo </w:t>
            </w:r>
            <w:r w:rsidR="00A60E4C">
              <w:rPr>
                <w:rFonts w:cs="Arial"/>
                <w:sz w:val="20"/>
                <w:szCs w:val="20"/>
                <w:lang w:eastAsia="en-US"/>
              </w:rPr>
              <w:t>needed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D04684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Location of designated smoking areas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No  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A60E4C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Location of sign</w:t>
            </w:r>
            <w:r w:rsidR="00A60E4C">
              <w:rPr>
                <w:sz w:val="20"/>
                <w:szCs w:val="20"/>
                <w:lang w:eastAsia="en-US"/>
              </w:rPr>
              <w:t>s</w:t>
            </w:r>
            <w:r w:rsidRPr="00D046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> No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D04684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Size (max 10m x 10m per area)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No     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3F3F3"/>
          </w:tcPr>
          <w:p w:rsidR="00D04684" w:rsidRPr="00D04684" w:rsidRDefault="00D04684" w:rsidP="00A60E4C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If s</w:t>
            </w:r>
            <w:r w:rsidR="006350C0">
              <w:rPr>
                <w:sz w:val="20"/>
                <w:szCs w:val="20"/>
                <w:lang w:eastAsia="en-US"/>
              </w:rPr>
              <w:t>tage located at the outer most edge of the area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No           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> N/A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D04684" w:rsidRPr="00D04684" w:rsidRDefault="00D04684" w:rsidP="00A60E4C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If food located &gt;20m away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No           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N/A     </w:t>
            </w:r>
          </w:p>
        </w:tc>
      </w:tr>
      <w:tr w:rsidR="00D04684" w:rsidRPr="00D04684" w:rsidTr="00B21522">
        <w:trPr>
          <w:trHeight w:val="366"/>
        </w:trPr>
        <w:tc>
          <w:tcPr>
            <w:tcW w:w="18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04684" w:rsidRPr="00D04684" w:rsidRDefault="00D04684" w:rsidP="00A60E4C">
            <w:pPr>
              <w:keepLines/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280" w:lineRule="atLeast"/>
              <w:ind w:left="567" w:right="0" w:hanging="283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If children activities located &gt; 20m away</w:t>
            </w:r>
          </w:p>
        </w:tc>
        <w:tc>
          <w:tcPr>
            <w:tcW w:w="74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389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Yes  </w:t>
            </w:r>
          </w:p>
        </w:tc>
        <w:tc>
          <w:tcPr>
            <w:tcW w:w="2365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684" w:rsidRPr="00D04684" w:rsidRDefault="00D04684" w:rsidP="00D04684">
            <w:pPr>
              <w:keepLines/>
              <w:tabs>
                <w:tab w:val="left" w:pos="0"/>
                <w:tab w:val="left" w:pos="432"/>
                <w:tab w:val="left" w:pos="567"/>
              </w:tabs>
              <w:spacing w:before="120" w:after="120" w:line="280" w:lineRule="atLeast"/>
              <w:ind w:left="432" w:right="0" w:hanging="523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No           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 N/A     </w:t>
            </w:r>
          </w:p>
        </w:tc>
      </w:tr>
      <w:tr w:rsidR="00871FA3" w:rsidRPr="00D04684" w:rsidTr="00D0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6"/>
        </w:trPr>
        <w:tc>
          <w:tcPr>
            <w:tcW w:w="5000" w:type="pct"/>
            <w:gridSpan w:val="6"/>
            <w:shd w:val="clear" w:color="auto" w:fill="FFFFFF"/>
          </w:tcPr>
          <w:p w:rsidR="00871FA3" w:rsidRPr="00D04684" w:rsidRDefault="004148F4" w:rsidP="004148F4">
            <w:pPr>
              <w:keepLines/>
              <w:tabs>
                <w:tab w:val="left" w:pos="378"/>
              </w:tabs>
              <w:spacing w:before="120" w:after="120" w:line="280" w:lineRule="atLeast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The Director of Public Health may </w:t>
            </w:r>
            <w:r w:rsidR="00871FA3">
              <w:rPr>
                <w:sz w:val="20"/>
                <w:szCs w:val="20"/>
                <w:lang w:eastAsia="en-US"/>
              </w:rPr>
              <w:t>approv</w:t>
            </w:r>
            <w:r>
              <w:rPr>
                <w:sz w:val="20"/>
                <w:szCs w:val="20"/>
                <w:lang w:eastAsia="en-US"/>
              </w:rPr>
              <w:t>e</w:t>
            </w:r>
            <w:r w:rsidR="00871FA3">
              <w:rPr>
                <w:sz w:val="20"/>
                <w:szCs w:val="20"/>
                <w:lang w:eastAsia="en-US"/>
              </w:rPr>
              <w:t xml:space="preserve"> a </w:t>
            </w:r>
            <w:r w:rsidR="00546EA9">
              <w:rPr>
                <w:sz w:val="20"/>
                <w:szCs w:val="20"/>
                <w:lang w:eastAsia="en-US"/>
              </w:rPr>
              <w:t>designated smoking area/s</w:t>
            </w:r>
            <w:r w:rsidR="00871FA3">
              <w:rPr>
                <w:sz w:val="20"/>
                <w:szCs w:val="20"/>
                <w:lang w:eastAsia="en-US"/>
              </w:rPr>
              <w:t xml:space="preserve"> within </w:t>
            </w:r>
            <w:r w:rsidR="00796053">
              <w:rPr>
                <w:sz w:val="20"/>
                <w:szCs w:val="20"/>
                <w:lang w:eastAsia="en-US"/>
              </w:rPr>
              <w:t xml:space="preserve">a </w:t>
            </w:r>
            <w:r w:rsidR="00871FA3">
              <w:rPr>
                <w:sz w:val="20"/>
                <w:szCs w:val="20"/>
                <w:lang w:eastAsia="en-US"/>
              </w:rPr>
              <w:t>smoke-free</w:t>
            </w:r>
            <w:r w:rsidR="00796053">
              <w:rPr>
                <w:sz w:val="20"/>
                <w:szCs w:val="20"/>
                <w:lang w:eastAsia="en-US"/>
              </w:rPr>
              <w:t xml:space="preserve"> public event </w:t>
            </w:r>
            <w:r>
              <w:rPr>
                <w:sz w:val="20"/>
                <w:szCs w:val="20"/>
                <w:lang w:eastAsia="en-US"/>
              </w:rPr>
              <w:t>with conditions that</w:t>
            </w:r>
            <w:r w:rsidR="00871FA3">
              <w:rPr>
                <w:sz w:val="20"/>
                <w:szCs w:val="20"/>
                <w:lang w:eastAsia="en-US"/>
              </w:rPr>
              <w:t xml:space="preserve"> relat</w:t>
            </w:r>
            <w:r w:rsidR="00796053">
              <w:rPr>
                <w:sz w:val="20"/>
                <w:szCs w:val="20"/>
                <w:lang w:eastAsia="en-US"/>
              </w:rPr>
              <w:t>e</w:t>
            </w:r>
            <w:r w:rsidR="00871FA3">
              <w:rPr>
                <w:sz w:val="20"/>
                <w:szCs w:val="20"/>
                <w:lang w:eastAsia="en-US"/>
              </w:rPr>
              <w:t xml:space="preserve"> to </w:t>
            </w:r>
            <w:r w:rsidR="00796053">
              <w:rPr>
                <w:sz w:val="20"/>
                <w:szCs w:val="20"/>
                <w:lang w:eastAsia="en-US"/>
              </w:rPr>
              <w:t xml:space="preserve">the location, proximity to food or child activities, size and number of </w:t>
            </w:r>
            <w:r w:rsidR="00546EA9">
              <w:rPr>
                <w:sz w:val="20"/>
                <w:szCs w:val="20"/>
                <w:lang w:eastAsia="en-US"/>
              </w:rPr>
              <w:t>designated smoking areas</w:t>
            </w:r>
            <w:r w:rsidR="00796053">
              <w:rPr>
                <w:sz w:val="20"/>
                <w:szCs w:val="20"/>
                <w:lang w:eastAsia="en-US"/>
              </w:rPr>
              <w:t xml:space="preserve">. Event organisers must take all reasonable steps to comply with these conditions or penalties apply under section 67I of the PHA. </w:t>
            </w:r>
          </w:p>
        </w:tc>
      </w:tr>
      <w:tr w:rsidR="00D04684" w:rsidRPr="00D04684" w:rsidTr="00D0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6"/>
        </w:trPr>
        <w:tc>
          <w:tcPr>
            <w:tcW w:w="5000" w:type="pct"/>
            <w:gridSpan w:val="6"/>
            <w:shd w:val="clear" w:color="auto" w:fill="FFFFFF"/>
          </w:tcPr>
          <w:p w:rsidR="00D04684" w:rsidRPr="00D04684" w:rsidRDefault="00D04684" w:rsidP="00B21522">
            <w:pPr>
              <w:keepLines/>
              <w:tabs>
                <w:tab w:val="left" w:pos="378"/>
              </w:tabs>
              <w:spacing w:before="120" w:after="12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Additional comments:</w:t>
            </w:r>
          </w:p>
          <w:p w:rsidR="004A565F" w:rsidRPr="00D04684" w:rsidRDefault="004A565F" w:rsidP="00D04684">
            <w:pPr>
              <w:keepLines/>
              <w:tabs>
                <w:tab w:val="left" w:pos="432"/>
                <w:tab w:val="left" w:pos="567"/>
              </w:tabs>
              <w:spacing w:before="120" w:after="120" w:line="280" w:lineRule="atLeast"/>
              <w:ind w:right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D04684" w:rsidRPr="00D04684" w:rsidRDefault="00D04684" w:rsidP="00D04684">
      <w:pPr>
        <w:keepLines/>
        <w:tabs>
          <w:tab w:val="left" w:pos="567"/>
          <w:tab w:val="left" w:pos="2694"/>
        </w:tabs>
        <w:spacing w:after="0"/>
        <w:ind w:right="0"/>
        <w:rPr>
          <w:rFonts w:cs="Arial"/>
          <w:color w:val="9D9D9D"/>
          <w:w w:val="120"/>
          <w:sz w:val="20"/>
          <w:szCs w:val="20"/>
          <w:lang w:eastAsia="en-US"/>
        </w:rPr>
      </w:pP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 xml:space="preserve"> Submit this form to: </w:t>
      </w: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ab/>
      </w:r>
      <w:r w:rsidR="00A60E4C">
        <w:rPr>
          <w:rFonts w:cs="Arial"/>
          <w:color w:val="9D9D9D"/>
          <w:w w:val="120"/>
          <w:sz w:val="20"/>
          <w:szCs w:val="20"/>
          <w:lang w:eastAsia="en-US"/>
        </w:rPr>
        <w:t>Public Health Services</w:t>
      </w: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>, Department of Health and Human Services</w:t>
      </w:r>
    </w:p>
    <w:p w:rsidR="00D04684" w:rsidRPr="00D04684" w:rsidRDefault="00D04684" w:rsidP="00D04684">
      <w:pPr>
        <w:keepLines/>
        <w:tabs>
          <w:tab w:val="left" w:pos="567"/>
          <w:tab w:val="left" w:pos="2694"/>
        </w:tabs>
        <w:spacing w:after="0"/>
        <w:ind w:right="0"/>
        <w:rPr>
          <w:rFonts w:cs="Arial"/>
          <w:color w:val="9D9D9D"/>
          <w:w w:val="120"/>
          <w:sz w:val="20"/>
          <w:szCs w:val="20"/>
          <w:lang w:eastAsia="en-US"/>
        </w:rPr>
      </w:pP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ab/>
      </w: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ab/>
        <w:t>3/25 Argyle Street, Hobart 7000</w:t>
      </w:r>
    </w:p>
    <w:p w:rsidR="00930769" w:rsidRPr="00D04684" w:rsidRDefault="00D04684" w:rsidP="00D04684">
      <w:pPr>
        <w:keepLines/>
        <w:tabs>
          <w:tab w:val="left" w:pos="567"/>
          <w:tab w:val="left" w:pos="2694"/>
        </w:tabs>
        <w:spacing w:after="0"/>
        <w:ind w:right="0"/>
        <w:rPr>
          <w:rFonts w:cs="Arial"/>
          <w:color w:val="9D9D9D"/>
          <w:w w:val="120"/>
          <w:sz w:val="20"/>
          <w:szCs w:val="20"/>
          <w:lang w:eastAsia="en-US"/>
        </w:rPr>
      </w:pP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ab/>
      </w:r>
      <w:r w:rsidRPr="00D04684">
        <w:rPr>
          <w:rFonts w:cs="Arial"/>
          <w:color w:val="9D9D9D"/>
          <w:w w:val="120"/>
          <w:sz w:val="20"/>
          <w:szCs w:val="20"/>
          <w:lang w:eastAsia="en-US"/>
        </w:rPr>
        <w:tab/>
        <w:t xml:space="preserve">Email </w:t>
      </w:r>
      <w:hyperlink r:id="rId9" w:history="1">
        <w:r w:rsidR="00930769" w:rsidRPr="00CC7D29">
          <w:rPr>
            <w:rStyle w:val="Hyperlink"/>
            <w:rFonts w:cs="Arial"/>
            <w:w w:val="120"/>
            <w:sz w:val="20"/>
            <w:szCs w:val="20"/>
            <w:lang w:eastAsia="en-US"/>
          </w:rPr>
          <w:t>tobacco.control@dhhs.tas.gov.au</w:t>
        </w:r>
      </w:hyperlink>
    </w:p>
    <w:p w:rsidR="00D04684" w:rsidRDefault="00D04684" w:rsidP="00D04684">
      <w:pPr>
        <w:keepLines/>
        <w:tabs>
          <w:tab w:val="left" w:pos="567"/>
          <w:tab w:val="left" w:pos="2694"/>
        </w:tabs>
        <w:spacing w:after="0"/>
        <w:ind w:right="0"/>
        <w:rPr>
          <w:rFonts w:cs="Arial"/>
          <w:color w:val="9D9D9D"/>
          <w:w w:val="120"/>
          <w:sz w:val="20"/>
          <w:szCs w:val="20"/>
          <w:lang w:eastAsia="en-US"/>
        </w:rPr>
      </w:pPr>
      <w:r w:rsidRPr="00D04684">
        <w:rPr>
          <w:sz w:val="20"/>
          <w:szCs w:val="20"/>
          <w:lang w:eastAsia="en-US"/>
        </w:rPr>
        <w:tab/>
      </w:r>
      <w:r w:rsidRPr="00D04684">
        <w:rPr>
          <w:sz w:val="20"/>
          <w:szCs w:val="20"/>
          <w:lang w:eastAsia="en-US"/>
        </w:rPr>
        <w:tab/>
      </w:r>
      <w:r w:rsidR="00A60E4C">
        <w:rPr>
          <w:rFonts w:cs="Arial"/>
          <w:color w:val="9D9D9D"/>
          <w:w w:val="120"/>
          <w:sz w:val="20"/>
          <w:szCs w:val="20"/>
          <w:lang w:eastAsia="en-US"/>
        </w:rPr>
        <w:t>Fax (03) 6222 7692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6445"/>
      </w:tblGrid>
      <w:tr w:rsidR="00D04684" w:rsidRPr="00D04684" w:rsidTr="00752460">
        <w:trPr>
          <w:trHeight w:val="227"/>
        </w:trPr>
        <w:tc>
          <w:tcPr>
            <w:tcW w:w="1986" w:type="pct"/>
            <w:shd w:val="pct10" w:color="auto" w:fill="auto"/>
          </w:tcPr>
          <w:p w:rsidR="00D04684" w:rsidRPr="00D04684" w:rsidRDefault="00D04684" w:rsidP="00D04684">
            <w:pPr>
              <w:keepLines/>
              <w:tabs>
                <w:tab w:val="left" w:pos="378"/>
              </w:tabs>
              <w:spacing w:after="0" w:line="240" w:lineRule="auto"/>
              <w:ind w:right="0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TOBACCO CONTROL USE ONLY:</w:t>
            </w:r>
          </w:p>
        </w:tc>
        <w:tc>
          <w:tcPr>
            <w:tcW w:w="3014" w:type="pct"/>
            <w:shd w:val="pct10" w:color="auto" w:fill="auto"/>
          </w:tcPr>
          <w:p w:rsidR="00D04684" w:rsidRPr="00D04684" w:rsidRDefault="00D04684" w:rsidP="00D04684">
            <w:pPr>
              <w:keepLines/>
              <w:tabs>
                <w:tab w:val="left" w:pos="432"/>
                <w:tab w:val="left" w:pos="567"/>
              </w:tabs>
              <w:spacing w:after="0" w:line="240" w:lineRule="auto"/>
              <w:ind w:left="431" w:right="0" w:hanging="431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04684" w:rsidRPr="00D04684" w:rsidTr="00752460">
        <w:trPr>
          <w:trHeight w:val="487"/>
        </w:trPr>
        <w:tc>
          <w:tcPr>
            <w:tcW w:w="5000" w:type="pct"/>
            <w:gridSpan w:val="2"/>
            <w:shd w:val="clear" w:color="auto" w:fill="auto"/>
          </w:tcPr>
          <w:p w:rsidR="00D04684" w:rsidRPr="00D04684" w:rsidRDefault="00D04684" w:rsidP="00B21522">
            <w:pPr>
              <w:keepLines/>
              <w:tabs>
                <w:tab w:val="left" w:pos="378"/>
              </w:tabs>
              <w:spacing w:before="120" w:after="120" w:line="280" w:lineRule="atLeast"/>
              <w:ind w:right="0"/>
              <w:rPr>
                <w:sz w:val="20"/>
                <w:szCs w:val="20"/>
                <w:lang w:eastAsia="en-US"/>
              </w:rPr>
            </w:pPr>
            <w:r w:rsidRPr="00D04684">
              <w:rPr>
                <w:sz w:val="20"/>
                <w:szCs w:val="20"/>
                <w:lang w:eastAsia="en-US"/>
              </w:rPr>
              <w:t>Re</w:t>
            </w:r>
            <w:r w:rsidR="00B21522">
              <w:rPr>
                <w:sz w:val="20"/>
                <w:szCs w:val="20"/>
                <w:lang w:eastAsia="en-US"/>
              </w:rPr>
              <w:t>c</w:t>
            </w:r>
            <w:r w:rsidRPr="00D04684">
              <w:rPr>
                <w:sz w:val="20"/>
                <w:szCs w:val="20"/>
                <w:lang w:eastAsia="en-US"/>
              </w:rPr>
              <w:t xml:space="preserve">eived: _____/_____/_____    Assessed: _____/_____/_____    by </w:t>
            </w:r>
            <w:r w:rsidRPr="00D04684">
              <w:rPr>
                <w:rFonts w:cs="Arial"/>
                <w:sz w:val="20"/>
                <w:szCs w:val="20"/>
                <w:lang w:eastAsia="en-US"/>
              </w:rPr>
              <w:t xml:space="preserve"> TCO: ____________________________   </w:t>
            </w:r>
          </w:p>
        </w:tc>
      </w:tr>
    </w:tbl>
    <w:p w:rsidR="00CA159D" w:rsidRPr="004A565F" w:rsidRDefault="00CA159D" w:rsidP="004A565F">
      <w:pPr>
        <w:pStyle w:val="MainHeading"/>
        <w:ind w:left="0"/>
        <w:rPr>
          <w:sz w:val="20"/>
          <w:szCs w:val="20"/>
        </w:rPr>
      </w:pPr>
    </w:p>
    <w:sectPr w:rsidR="00CA159D" w:rsidRPr="004A565F" w:rsidSect="000D66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410" w:right="830" w:bottom="2000" w:left="60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FF" w:rsidRDefault="00F869FF">
      <w:r>
        <w:separator/>
      </w:r>
    </w:p>
  </w:endnote>
  <w:endnote w:type="continuationSeparator" w:id="0">
    <w:p w:rsidR="00F869FF" w:rsidRDefault="00F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6A" w:rsidRDefault="00C41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4" w:rsidRPr="004A565F" w:rsidRDefault="001B105D" w:rsidP="00A60E4C">
    <w:pPr>
      <w:spacing w:after="0"/>
      <w:rPr>
        <w:sz w:val="20"/>
        <w:szCs w:val="20"/>
      </w:rPr>
    </w:pPr>
    <w:r>
      <w:rPr>
        <w:rFonts w:cs="Arial"/>
        <w:color w:val="9D9D9D"/>
        <w:w w:val="120"/>
        <w:sz w:val="20"/>
        <w:szCs w:val="20"/>
        <w:lang w:eastAsia="en-US"/>
      </w:rPr>
      <w:t xml:space="preserve">Effective from </w:t>
    </w:r>
    <w:r w:rsidR="00A05E86">
      <w:rPr>
        <w:rFonts w:cs="Arial"/>
        <w:color w:val="9D9D9D"/>
        <w:w w:val="120"/>
        <w:sz w:val="20"/>
        <w:szCs w:val="20"/>
        <w:lang w:eastAsia="en-US"/>
      </w:rPr>
      <w:t>26 March</w:t>
    </w:r>
    <w:r>
      <w:rPr>
        <w:rFonts w:cs="Arial"/>
        <w:color w:val="9D9D9D"/>
        <w:w w:val="120"/>
        <w:sz w:val="20"/>
        <w:szCs w:val="20"/>
        <w:lang w:eastAsia="en-US"/>
      </w:rPr>
      <w:t xml:space="preserve"> 2016. 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 xml:space="preserve">For </w:t>
    </w:r>
    <w:r w:rsidR="00A60E4C">
      <w:rPr>
        <w:rFonts w:cs="Arial"/>
        <w:color w:val="9D9D9D"/>
        <w:w w:val="120"/>
        <w:sz w:val="20"/>
        <w:szCs w:val="20"/>
        <w:lang w:eastAsia="en-US"/>
      </w:rPr>
      <w:t>help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 xml:space="preserve">, refer to the </w:t>
    </w:r>
    <w:r w:rsidR="00D04684" w:rsidRPr="004A565F">
      <w:rPr>
        <w:rFonts w:cs="Arial"/>
        <w:i/>
        <w:color w:val="9D9D9D"/>
        <w:w w:val="120"/>
        <w:sz w:val="20"/>
        <w:szCs w:val="20"/>
        <w:lang w:eastAsia="en-US"/>
      </w:rPr>
      <w:t>Smoke Free Public Events: Events Organisers Guide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 xml:space="preserve"> available at</w:t>
    </w:r>
    <w:r w:rsidR="00A60E4C">
      <w:rPr>
        <w:rFonts w:cs="Arial"/>
        <w:color w:val="9D9D9D"/>
        <w:w w:val="120"/>
        <w:sz w:val="20"/>
        <w:szCs w:val="20"/>
        <w:lang w:eastAsia="en-US"/>
      </w:rPr>
      <w:t xml:space="preserve"> </w:t>
    </w:r>
    <w:hyperlink r:id="rId1" w:history="1">
      <w:r w:rsidR="00D04684" w:rsidRPr="004A565F">
        <w:rPr>
          <w:rFonts w:cs="Arial"/>
          <w:color w:val="0000FF"/>
          <w:w w:val="120"/>
          <w:sz w:val="20"/>
          <w:szCs w:val="20"/>
          <w:u w:val="single"/>
          <w:lang w:eastAsia="en-US"/>
        </w:rPr>
        <w:t>www.dhhs.tas.gov.au/peh/tobacco_control</w:t>
      </w:r>
    </w:hyperlink>
    <w:r w:rsidR="00D04684" w:rsidRPr="004A565F">
      <w:rPr>
        <w:rFonts w:cs="Arial"/>
        <w:color w:val="9D9D9D"/>
        <w:w w:val="120"/>
        <w:sz w:val="20"/>
        <w:szCs w:val="20"/>
        <w:lang w:eastAsia="en-US"/>
      </w:rPr>
      <w:t xml:space="preserve"> or </w:t>
    </w:r>
    <w:r w:rsidR="00A60E4C">
      <w:rPr>
        <w:rFonts w:cs="Arial"/>
        <w:color w:val="9D9D9D"/>
        <w:w w:val="120"/>
        <w:sz w:val="20"/>
        <w:szCs w:val="20"/>
        <w:lang w:eastAsia="en-US"/>
      </w:rPr>
      <w:t xml:space="preserve">call Public Health Services 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>on 1800 671 738</w:t>
    </w:r>
    <w:r w:rsidR="00A60E4C">
      <w:rPr>
        <w:rFonts w:cs="Arial"/>
        <w:color w:val="9D9D9D"/>
        <w:w w:val="120"/>
        <w:sz w:val="20"/>
        <w:szCs w:val="20"/>
        <w:lang w:eastAsia="en-US"/>
      </w:rPr>
      <w:t>,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 xml:space="preserve"> 6166</w:t>
    </w:r>
    <w:r w:rsidR="00A60E4C">
      <w:rPr>
        <w:rFonts w:cs="Arial"/>
        <w:color w:val="9D9D9D"/>
        <w:w w:val="120"/>
        <w:sz w:val="20"/>
        <w:szCs w:val="20"/>
        <w:lang w:eastAsia="en-US"/>
      </w:rPr>
      <w:t xml:space="preserve"> 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>0656 (south)</w:t>
    </w:r>
    <w:r w:rsidR="00A60E4C">
      <w:rPr>
        <w:rFonts w:cs="Arial"/>
        <w:color w:val="9D9D9D"/>
        <w:w w:val="120"/>
        <w:sz w:val="20"/>
        <w:szCs w:val="20"/>
        <w:lang w:eastAsia="en-US"/>
      </w:rPr>
      <w:br/>
      <w:t xml:space="preserve"> or </w:t>
    </w:r>
    <w:r w:rsidR="00D04684" w:rsidRPr="004A565F">
      <w:rPr>
        <w:rFonts w:cs="Arial"/>
        <w:color w:val="9D9D9D"/>
        <w:w w:val="120"/>
        <w:sz w:val="20"/>
        <w:szCs w:val="20"/>
        <w:lang w:eastAsia="en-US"/>
      </w:rPr>
      <w:t>67771979 (north)</w:t>
    </w:r>
    <w:r w:rsidR="00A60E4C">
      <w:rPr>
        <w:rFonts w:cs="Arial"/>
        <w:color w:val="9D9D9D"/>
        <w:w w:val="120"/>
        <w:sz w:val="20"/>
        <w:szCs w:val="20"/>
        <w:lang w:eastAsia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4" w:rsidRDefault="00315534" w:rsidP="00C4166A">
    <w:pPr>
      <w:tabs>
        <w:tab w:val="left" w:pos="9360"/>
      </w:tabs>
    </w:pPr>
    <w:r>
      <w:rPr>
        <w:noProof/>
      </w:rPr>
      <w:drawing>
        <wp:anchor distT="0" distB="0" distL="114300" distR="114300" simplePos="0" relativeHeight="251671040" behindDoc="1" locked="0" layoutInCell="1" allowOverlap="1" wp14:anchorId="434E609C" wp14:editId="30DD16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39" name="Picture 39" descr="Footer- Department of Health and Human Services and tasmanian Government Logo. Decorative Purposes only. " title="Department of Health and Human Servic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416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FF" w:rsidRDefault="00F869FF">
      <w:r>
        <w:separator/>
      </w:r>
    </w:p>
  </w:footnote>
  <w:footnote w:type="continuationSeparator" w:id="0">
    <w:p w:rsidR="00F869FF" w:rsidRDefault="00F8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6A" w:rsidRDefault="00C4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6A" w:rsidRDefault="00C41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34" w:rsidRDefault="0058101B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74112" behindDoc="1" locked="0" layoutInCell="1" allowOverlap="1" wp14:anchorId="4C16F6D1" wp14:editId="2807838C">
          <wp:simplePos x="0" y="0"/>
          <wp:positionH relativeFrom="page">
            <wp:posOffset>186055</wp:posOffset>
          </wp:positionH>
          <wp:positionV relativeFrom="page">
            <wp:posOffset>180340</wp:posOffset>
          </wp:positionV>
          <wp:extent cx="7181088" cy="1334872"/>
          <wp:effectExtent l="0" t="0" r="1270" b="0"/>
          <wp:wrapNone/>
          <wp:docPr id="38" name="Picture 38" descr="Header- Public Health Services- Picture of people being healthy. decorative Purposes only. " title="Public Health Servic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088" cy="1334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035161"/>
    <w:multiLevelType w:val="hybridMultilevel"/>
    <w:tmpl w:val="812CDD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10F87"/>
    <w:multiLevelType w:val="hybridMultilevel"/>
    <w:tmpl w:val="CA6ADEB6"/>
    <w:lvl w:ilvl="0" w:tplc="1A0EDCCC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003366"/>
        <w:sz w:val="16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D"/>
    <w:rsid w:val="0000378E"/>
    <w:rsid w:val="000243EC"/>
    <w:rsid w:val="0003036F"/>
    <w:rsid w:val="00033028"/>
    <w:rsid w:val="000453F9"/>
    <w:rsid w:val="000B7526"/>
    <w:rsid w:val="000D4059"/>
    <w:rsid w:val="000D669C"/>
    <w:rsid w:val="000E6E95"/>
    <w:rsid w:val="000F153B"/>
    <w:rsid w:val="001249F7"/>
    <w:rsid w:val="001342F6"/>
    <w:rsid w:val="0013518C"/>
    <w:rsid w:val="0015595F"/>
    <w:rsid w:val="00163765"/>
    <w:rsid w:val="00176EDB"/>
    <w:rsid w:val="00193A89"/>
    <w:rsid w:val="001A5F61"/>
    <w:rsid w:val="001B105D"/>
    <w:rsid w:val="001C23D2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2F7D8C"/>
    <w:rsid w:val="00303D8E"/>
    <w:rsid w:val="0030665E"/>
    <w:rsid w:val="00315534"/>
    <w:rsid w:val="00320D53"/>
    <w:rsid w:val="00322A41"/>
    <w:rsid w:val="003727EF"/>
    <w:rsid w:val="003745E4"/>
    <w:rsid w:val="00390351"/>
    <w:rsid w:val="003A23C4"/>
    <w:rsid w:val="003C7F82"/>
    <w:rsid w:val="003D0392"/>
    <w:rsid w:val="003D57D7"/>
    <w:rsid w:val="00411188"/>
    <w:rsid w:val="004148F4"/>
    <w:rsid w:val="004303E2"/>
    <w:rsid w:val="00462E3B"/>
    <w:rsid w:val="00463A66"/>
    <w:rsid w:val="004A565F"/>
    <w:rsid w:val="004D5EA7"/>
    <w:rsid w:val="004E1961"/>
    <w:rsid w:val="00515A02"/>
    <w:rsid w:val="005440AE"/>
    <w:rsid w:val="00546EA9"/>
    <w:rsid w:val="005471B4"/>
    <w:rsid w:val="0058101B"/>
    <w:rsid w:val="005E7CF7"/>
    <w:rsid w:val="006010DF"/>
    <w:rsid w:val="00612C94"/>
    <w:rsid w:val="0061474B"/>
    <w:rsid w:val="00617262"/>
    <w:rsid w:val="006350C0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0BAD"/>
    <w:rsid w:val="006B71D4"/>
    <w:rsid w:val="006D7588"/>
    <w:rsid w:val="006F64CC"/>
    <w:rsid w:val="00706B74"/>
    <w:rsid w:val="007171D9"/>
    <w:rsid w:val="00745955"/>
    <w:rsid w:val="00753990"/>
    <w:rsid w:val="00756284"/>
    <w:rsid w:val="00785605"/>
    <w:rsid w:val="00792189"/>
    <w:rsid w:val="00796053"/>
    <w:rsid w:val="007B11B5"/>
    <w:rsid w:val="007D673E"/>
    <w:rsid w:val="007E6B68"/>
    <w:rsid w:val="007E7852"/>
    <w:rsid w:val="008273EB"/>
    <w:rsid w:val="0083602B"/>
    <w:rsid w:val="0085290E"/>
    <w:rsid w:val="00871FA3"/>
    <w:rsid w:val="00881194"/>
    <w:rsid w:val="0089547E"/>
    <w:rsid w:val="008A46B2"/>
    <w:rsid w:val="008B5177"/>
    <w:rsid w:val="008C1BF2"/>
    <w:rsid w:val="008C3B8D"/>
    <w:rsid w:val="008C4132"/>
    <w:rsid w:val="008F56AE"/>
    <w:rsid w:val="009226BD"/>
    <w:rsid w:val="00930769"/>
    <w:rsid w:val="00932D17"/>
    <w:rsid w:val="00935463"/>
    <w:rsid w:val="00946AE5"/>
    <w:rsid w:val="009520F3"/>
    <w:rsid w:val="0096330A"/>
    <w:rsid w:val="0096712E"/>
    <w:rsid w:val="009B07B6"/>
    <w:rsid w:val="009D090F"/>
    <w:rsid w:val="009F27E7"/>
    <w:rsid w:val="009F7381"/>
    <w:rsid w:val="00A05E86"/>
    <w:rsid w:val="00A114F1"/>
    <w:rsid w:val="00A1660D"/>
    <w:rsid w:val="00A30DA0"/>
    <w:rsid w:val="00A31BAF"/>
    <w:rsid w:val="00A4135E"/>
    <w:rsid w:val="00A60E4C"/>
    <w:rsid w:val="00A61A14"/>
    <w:rsid w:val="00A61F56"/>
    <w:rsid w:val="00A8153D"/>
    <w:rsid w:val="00A83E1B"/>
    <w:rsid w:val="00AA7938"/>
    <w:rsid w:val="00AB41B6"/>
    <w:rsid w:val="00AB487C"/>
    <w:rsid w:val="00AE0C8D"/>
    <w:rsid w:val="00AF1F62"/>
    <w:rsid w:val="00AF4F75"/>
    <w:rsid w:val="00B121FF"/>
    <w:rsid w:val="00B21522"/>
    <w:rsid w:val="00B255D5"/>
    <w:rsid w:val="00B35B9F"/>
    <w:rsid w:val="00B57DC0"/>
    <w:rsid w:val="00B609FC"/>
    <w:rsid w:val="00B8532D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6FB7"/>
    <w:rsid w:val="00C4166A"/>
    <w:rsid w:val="00C438DE"/>
    <w:rsid w:val="00C579FD"/>
    <w:rsid w:val="00CA159D"/>
    <w:rsid w:val="00CA3B9C"/>
    <w:rsid w:val="00CB7EFC"/>
    <w:rsid w:val="00CD044D"/>
    <w:rsid w:val="00D02689"/>
    <w:rsid w:val="00D04684"/>
    <w:rsid w:val="00D05568"/>
    <w:rsid w:val="00D52C69"/>
    <w:rsid w:val="00DA50C3"/>
    <w:rsid w:val="00DA58A6"/>
    <w:rsid w:val="00DB22DF"/>
    <w:rsid w:val="00DB2312"/>
    <w:rsid w:val="00DC0D93"/>
    <w:rsid w:val="00DE34E7"/>
    <w:rsid w:val="00DF6845"/>
    <w:rsid w:val="00E12CAC"/>
    <w:rsid w:val="00E47B24"/>
    <w:rsid w:val="00E74BD8"/>
    <w:rsid w:val="00EA7CA8"/>
    <w:rsid w:val="00ED1D9F"/>
    <w:rsid w:val="00EF7FCF"/>
    <w:rsid w:val="00F04FD2"/>
    <w:rsid w:val="00F23650"/>
    <w:rsid w:val="00F519AC"/>
    <w:rsid w:val="00F84802"/>
    <w:rsid w:val="00F869FF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30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0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30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0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tobacco.control@dhhs.tas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s.tas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55CDD-6276-4C05-996E-0C0EDC318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DC58B-3C24-4B68-8C0A-DE232F8956DC}"/>
</file>

<file path=customXml/itemProps3.xml><?xml version="1.0" encoding="utf-8"?>
<ds:datastoreItem xmlns:ds="http://schemas.openxmlformats.org/officeDocument/2006/customXml" ds:itemID="{287BA81F-E83A-41CD-A24D-7C7B472A9EDB}"/>
</file>

<file path=customXml/itemProps4.xml><?xml version="1.0" encoding="utf-8"?>
<ds:datastoreItem xmlns:ds="http://schemas.openxmlformats.org/officeDocument/2006/customXml" ds:itemID="{F2726ADC-8F7A-4479-8F16-79CD1FDA9669}"/>
</file>

<file path=docProps/app.xml><?xml version="1.0" encoding="utf-8"?>
<Properties xmlns="http://schemas.openxmlformats.org/officeDocument/2006/extended-properties" xmlns:vt="http://schemas.openxmlformats.org/officeDocument/2006/docPropsVTypes">
  <Template>EE0138F4.dotm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Martin-Gall, Veronica A</dc:creator>
  <cp:lastModifiedBy>Salter, Curtis IT</cp:lastModifiedBy>
  <cp:revision>5</cp:revision>
  <cp:lastPrinted>2014-02-06T05:45:00Z</cp:lastPrinted>
  <dcterms:created xsi:type="dcterms:W3CDTF">2016-02-21T22:42:00Z</dcterms:created>
  <dcterms:modified xsi:type="dcterms:W3CDTF">2018-07-23T22:24:00Z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